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873A78" w14:textId="426FFAA3" w:rsidR="003E7EFA" w:rsidRDefault="003E7EFA" w:rsidP="00675C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bookmarkStart w:id="0" w:name="bookmark0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1" w:name="_Hlk114762505"/>
      <w:bookmarkStart w:id="2" w:name="_Toc110969471"/>
      <w:r>
        <w:rPr>
          <w:noProof/>
        </w:rPr>
        <w:drawing>
          <wp:anchor distT="0" distB="0" distL="114300" distR="114300" simplePos="0" relativeHeight="251668480" behindDoc="1" locked="0" layoutInCell="1" allowOverlap="1" wp14:anchorId="74670DBE" wp14:editId="3C346E15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DADE97" w14:textId="77777777" w:rsidR="003E7EFA" w:rsidRDefault="003E7EFA" w:rsidP="00675C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D9A2E42" w14:textId="77777777" w:rsidR="003E7EFA" w:rsidRDefault="003E7EFA" w:rsidP="00675C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EED66ED" w14:textId="77777777" w:rsidR="003E7EFA" w:rsidRDefault="003E7EFA" w:rsidP="00675C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49280D7" w14:textId="77777777" w:rsidR="003E7EFA" w:rsidRDefault="003E7EFA" w:rsidP="00675C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1365A3C8" w14:textId="77777777" w:rsidR="003E7EFA" w:rsidRDefault="003E7EFA" w:rsidP="00675C4F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3D48E3CF" w14:textId="77777777" w:rsidR="003E7EFA" w:rsidRPr="005B3223" w:rsidRDefault="003E7EFA" w:rsidP="00675C4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30583FDC" w14:textId="77777777" w:rsidR="003E7EFA" w:rsidRPr="005B3223" w:rsidRDefault="003E7EFA" w:rsidP="00675C4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4496B596" w14:textId="77777777" w:rsidR="003E7EFA" w:rsidRPr="005B3223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64C10D16" w14:textId="77777777" w:rsidR="003E7EFA" w:rsidRPr="005B3223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D1FFDC6" w14:textId="77777777" w:rsidR="003E7EFA" w:rsidRPr="005B3223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F578DA4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E197F5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58F6182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89C60FC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2419C8E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A1FDAD6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731B291E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4055AE2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7C7B07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E8876D0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7442D709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43406D6E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9B2E3DD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56A00CB" w14:textId="6EA6FE59" w:rsidR="003E7EFA" w:rsidRDefault="000475FD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3" w:name="_GoBack"/>
      <w:r w:rsidRPr="000475FD">
        <w:rPr>
          <w:rFonts w:ascii="Times New Roman" w:hAnsi="Times New Roman"/>
          <w:b/>
          <w:bCs/>
          <w:sz w:val="28"/>
          <w:szCs w:val="28"/>
        </w:rPr>
        <w:t>СПЕЦИАЛИСТ ПО ИНЖЕНЕРНОМУ ДИЗАЙНУ</w:t>
      </w:r>
    </w:p>
    <w:bookmarkEnd w:id="3"/>
    <w:p w14:paraId="2EAD5014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E5CB0F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ABD658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4AA3EB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7F3FD2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C01FC6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8FC986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32BDF3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9ADC376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A303CFA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79FF25C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21AA12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865352" w14:textId="77777777" w:rsidR="003E7EFA" w:rsidRPr="005B3223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48376860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1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10AC00D2" w14:textId="77777777" w:rsidR="003E7EFA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DF61F9F" w14:textId="1707C124" w:rsidR="00221BC7" w:rsidRPr="00221BC7" w:rsidRDefault="003E7EFA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r w:rsidRPr="00221BC7">
        <w:rPr>
          <w:b/>
          <w:bCs/>
          <w:color w:val="000000"/>
          <w:sz w:val="40"/>
          <w:szCs w:val="40"/>
        </w:rPr>
        <w:fldChar w:fldCharType="begin"/>
      </w:r>
      <w:r w:rsidRPr="00221BC7">
        <w:rPr>
          <w:b/>
          <w:bCs/>
          <w:color w:val="000000"/>
          <w:sz w:val="40"/>
          <w:szCs w:val="40"/>
        </w:rPr>
        <w:instrText xml:space="preserve"> TOC \o "1-1" \h \z \u </w:instrText>
      </w:r>
      <w:r w:rsidRPr="00221BC7">
        <w:rPr>
          <w:b/>
          <w:bCs/>
          <w:color w:val="000000"/>
          <w:sz w:val="40"/>
          <w:szCs w:val="40"/>
        </w:rPr>
        <w:fldChar w:fldCharType="separate"/>
      </w:r>
      <w:hyperlink w:anchor="_Toc115083750" w:history="1">
        <w:r w:rsidR="00221BC7" w:rsidRPr="00221BC7">
          <w:rPr>
            <w:rStyle w:val="a9"/>
            <w:sz w:val="32"/>
            <w:szCs w:val="32"/>
          </w:rPr>
          <w:t>1. Паспорт программы</w:t>
        </w:r>
        <w:r w:rsidR="00221BC7" w:rsidRPr="00221BC7">
          <w:rPr>
            <w:webHidden/>
            <w:sz w:val="32"/>
            <w:szCs w:val="32"/>
          </w:rPr>
          <w:tab/>
        </w:r>
        <w:r w:rsidR="00221BC7" w:rsidRPr="00221BC7">
          <w:rPr>
            <w:webHidden/>
            <w:sz w:val="32"/>
            <w:szCs w:val="32"/>
          </w:rPr>
          <w:fldChar w:fldCharType="begin"/>
        </w:r>
        <w:r w:rsidR="00221BC7" w:rsidRPr="00221BC7">
          <w:rPr>
            <w:webHidden/>
            <w:sz w:val="32"/>
            <w:szCs w:val="32"/>
          </w:rPr>
          <w:instrText xml:space="preserve"> PAGEREF _Toc115083750 \h </w:instrText>
        </w:r>
        <w:r w:rsidR="00221BC7" w:rsidRPr="00221BC7">
          <w:rPr>
            <w:webHidden/>
            <w:sz w:val="32"/>
            <w:szCs w:val="32"/>
          </w:rPr>
        </w:r>
        <w:r w:rsidR="00221BC7" w:rsidRPr="00221BC7">
          <w:rPr>
            <w:webHidden/>
            <w:sz w:val="32"/>
            <w:szCs w:val="32"/>
          </w:rPr>
          <w:fldChar w:fldCharType="separate"/>
        </w:r>
        <w:r w:rsidR="00E87391">
          <w:rPr>
            <w:webHidden/>
            <w:sz w:val="32"/>
            <w:szCs w:val="32"/>
          </w:rPr>
          <w:t>3</w:t>
        </w:r>
        <w:r w:rsidR="00221BC7" w:rsidRPr="00221BC7">
          <w:rPr>
            <w:webHidden/>
            <w:sz w:val="32"/>
            <w:szCs w:val="32"/>
          </w:rPr>
          <w:fldChar w:fldCharType="end"/>
        </w:r>
      </w:hyperlink>
    </w:p>
    <w:p w14:paraId="662809B3" w14:textId="70311F3A" w:rsidR="00221BC7" w:rsidRPr="00221BC7" w:rsidRDefault="000475FD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3751" w:history="1">
        <w:r w:rsidR="00221BC7" w:rsidRPr="00221BC7">
          <w:rPr>
            <w:rStyle w:val="a9"/>
            <w:sz w:val="32"/>
            <w:szCs w:val="32"/>
          </w:rPr>
          <w:t>2. Содержание программы</w:t>
        </w:r>
        <w:r w:rsidR="00221BC7" w:rsidRPr="00221BC7">
          <w:rPr>
            <w:webHidden/>
            <w:sz w:val="32"/>
            <w:szCs w:val="32"/>
          </w:rPr>
          <w:tab/>
        </w:r>
        <w:r w:rsidR="00221BC7" w:rsidRPr="00221BC7">
          <w:rPr>
            <w:webHidden/>
            <w:sz w:val="32"/>
            <w:szCs w:val="32"/>
          </w:rPr>
          <w:fldChar w:fldCharType="begin"/>
        </w:r>
        <w:r w:rsidR="00221BC7" w:rsidRPr="00221BC7">
          <w:rPr>
            <w:webHidden/>
            <w:sz w:val="32"/>
            <w:szCs w:val="32"/>
          </w:rPr>
          <w:instrText xml:space="preserve"> PAGEREF _Toc115083751 \h </w:instrText>
        </w:r>
        <w:r w:rsidR="00221BC7" w:rsidRPr="00221BC7">
          <w:rPr>
            <w:webHidden/>
            <w:sz w:val="32"/>
            <w:szCs w:val="32"/>
          </w:rPr>
        </w:r>
        <w:r w:rsidR="00221BC7" w:rsidRPr="00221BC7">
          <w:rPr>
            <w:webHidden/>
            <w:sz w:val="32"/>
            <w:szCs w:val="32"/>
          </w:rPr>
          <w:fldChar w:fldCharType="separate"/>
        </w:r>
        <w:r w:rsidR="00E87391">
          <w:rPr>
            <w:webHidden/>
            <w:sz w:val="32"/>
            <w:szCs w:val="32"/>
          </w:rPr>
          <w:t>3</w:t>
        </w:r>
        <w:r w:rsidR="00221BC7" w:rsidRPr="00221BC7">
          <w:rPr>
            <w:webHidden/>
            <w:sz w:val="32"/>
            <w:szCs w:val="32"/>
          </w:rPr>
          <w:fldChar w:fldCharType="end"/>
        </w:r>
      </w:hyperlink>
    </w:p>
    <w:p w14:paraId="29090A72" w14:textId="2309B1E7" w:rsidR="00221BC7" w:rsidRPr="00221BC7" w:rsidRDefault="000475FD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3752" w:history="1">
        <w:r w:rsidR="00221BC7" w:rsidRPr="00221BC7">
          <w:rPr>
            <w:rStyle w:val="a9"/>
            <w:sz w:val="32"/>
            <w:szCs w:val="32"/>
          </w:rPr>
          <w:t>3. Инфраструктурный лист</w:t>
        </w:r>
        <w:r w:rsidR="00221BC7" w:rsidRPr="00221BC7">
          <w:rPr>
            <w:webHidden/>
            <w:sz w:val="32"/>
            <w:szCs w:val="32"/>
          </w:rPr>
          <w:tab/>
        </w:r>
        <w:r w:rsidR="00221BC7" w:rsidRPr="00221BC7">
          <w:rPr>
            <w:webHidden/>
            <w:sz w:val="32"/>
            <w:szCs w:val="32"/>
          </w:rPr>
          <w:fldChar w:fldCharType="begin"/>
        </w:r>
        <w:r w:rsidR="00221BC7" w:rsidRPr="00221BC7">
          <w:rPr>
            <w:webHidden/>
            <w:sz w:val="32"/>
            <w:szCs w:val="32"/>
          </w:rPr>
          <w:instrText xml:space="preserve"> PAGEREF _Toc115083752 \h </w:instrText>
        </w:r>
        <w:r w:rsidR="00221BC7" w:rsidRPr="00221BC7">
          <w:rPr>
            <w:webHidden/>
            <w:sz w:val="32"/>
            <w:szCs w:val="32"/>
          </w:rPr>
        </w:r>
        <w:r w:rsidR="00221BC7" w:rsidRPr="00221BC7">
          <w:rPr>
            <w:webHidden/>
            <w:sz w:val="32"/>
            <w:szCs w:val="32"/>
          </w:rPr>
          <w:fldChar w:fldCharType="separate"/>
        </w:r>
        <w:r w:rsidR="00E87391">
          <w:rPr>
            <w:webHidden/>
            <w:sz w:val="32"/>
            <w:szCs w:val="32"/>
          </w:rPr>
          <w:t>6</w:t>
        </w:r>
        <w:r w:rsidR="00221BC7" w:rsidRPr="00221BC7">
          <w:rPr>
            <w:webHidden/>
            <w:sz w:val="32"/>
            <w:szCs w:val="32"/>
          </w:rPr>
          <w:fldChar w:fldCharType="end"/>
        </w:r>
      </w:hyperlink>
    </w:p>
    <w:p w14:paraId="5AE278E6" w14:textId="3F4444B2" w:rsidR="00221BC7" w:rsidRPr="00221BC7" w:rsidRDefault="000475FD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3753" w:history="1">
        <w:r w:rsidR="00221BC7" w:rsidRPr="00221BC7">
          <w:rPr>
            <w:rStyle w:val="a9"/>
            <w:sz w:val="32"/>
            <w:szCs w:val="32"/>
          </w:rPr>
          <w:t>4. Приложение и дополнения</w:t>
        </w:r>
        <w:r w:rsidR="00221BC7" w:rsidRPr="00221BC7">
          <w:rPr>
            <w:webHidden/>
            <w:sz w:val="32"/>
            <w:szCs w:val="32"/>
          </w:rPr>
          <w:tab/>
        </w:r>
        <w:r w:rsidR="00221BC7" w:rsidRPr="00221BC7">
          <w:rPr>
            <w:webHidden/>
            <w:sz w:val="32"/>
            <w:szCs w:val="32"/>
          </w:rPr>
          <w:fldChar w:fldCharType="begin"/>
        </w:r>
        <w:r w:rsidR="00221BC7" w:rsidRPr="00221BC7">
          <w:rPr>
            <w:webHidden/>
            <w:sz w:val="32"/>
            <w:szCs w:val="32"/>
          </w:rPr>
          <w:instrText xml:space="preserve"> PAGEREF _Toc115083753 \h </w:instrText>
        </w:r>
        <w:r w:rsidR="00221BC7" w:rsidRPr="00221BC7">
          <w:rPr>
            <w:webHidden/>
            <w:sz w:val="32"/>
            <w:szCs w:val="32"/>
          </w:rPr>
        </w:r>
        <w:r w:rsidR="00221BC7" w:rsidRPr="00221BC7">
          <w:rPr>
            <w:webHidden/>
            <w:sz w:val="32"/>
            <w:szCs w:val="32"/>
          </w:rPr>
          <w:fldChar w:fldCharType="separate"/>
        </w:r>
        <w:r w:rsidR="00E87391">
          <w:rPr>
            <w:webHidden/>
            <w:sz w:val="32"/>
            <w:szCs w:val="32"/>
          </w:rPr>
          <w:t>7</w:t>
        </w:r>
        <w:r w:rsidR="00221BC7" w:rsidRPr="00221BC7">
          <w:rPr>
            <w:webHidden/>
            <w:sz w:val="32"/>
            <w:szCs w:val="32"/>
          </w:rPr>
          <w:fldChar w:fldCharType="end"/>
        </w:r>
      </w:hyperlink>
    </w:p>
    <w:p w14:paraId="16AF1F4A" w14:textId="3D450651" w:rsidR="003E7EFA" w:rsidRPr="005B3223" w:rsidRDefault="003E7EFA" w:rsidP="00675C4F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221BC7">
        <w:rPr>
          <w:rFonts w:ascii="Times New Roman" w:hAnsi="Times New Roman"/>
          <w:b/>
          <w:bCs/>
          <w:color w:val="000000"/>
          <w:sz w:val="40"/>
          <w:szCs w:val="40"/>
        </w:rPr>
        <w:fldChar w:fldCharType="end"/>
      </w:r>
    </w:p>
    <w:p w14:paraId="57994F55" w14:textId="7F6C3679" w:rsidR="003E19B5" w:rsidRPr="00FB4A29" w:rsidRDefault="003E7EFA" w:rsidP="00675C4F">
      <w:pPr>
        <w:pStyle w:val="1"/>
        <w:spacing w:before="0" w:after="0" w:line="240" w:lineRule="auto"/>
        <w:rPr>
          <w:szCs w:val="28"/>
        </w:rPr>
      </w:pPr>
      <w:r>
        <w:br w:type="page"/>
      </w:r>
      <w:bookmarkStart w:id="4" w:name="_Toc115083750"/>
      <w:bookmarkEnd w:id="2"/>
      <w:r w:rsidR="00C066B3" w:rsidRPr="00FB4A29">
        <w:rPr>
          <w:szCs w:val="28"/>
        </w:rPr>
        <w:lastRenderedPageBreak/>
        <w:t xml:space="preserve">1. </w:t>
      </w:r>
      <w:r w:rsidR="003E19B5" w:rsidRPr="00FB4A29">
        <w:rPr>
          <w:szCs w:val="28"/>
        </w:rPr>
        <w:t>Паспорт программы</w:t>
      </w:r>
      <w:bookmarkEnd w:id="0"/>
      <w:bookmarkEnd w:id="4"/>
    </w:p>
    <w:p w14:paraId="2F855A35" w14:textId="77777777" w:rsidR="003E19B5" w:rsidRPr="00FB4A29" w:rsidRDefault="003E19B5" w:rsidP="00675C4F">
      <w:pPr>
        <w:pStyle w:val="40"/>
        <w:shd w:val="clear" w:color="auto" w:fill="auto"/>
        <w:spacing w:before="0" w:after="0" w:line="240" w:lineRule="auto"/>
      </w:pPr>
    </w:p>
    <w:p w14:paraId="29E26412" w14:textId="56F8592B" w:rsidR="005707B4" w:rsidRPr="00FB4A29" w:rsidRDefault="005707B4" w:rsidP="00675C4F">
      <w:pPr>
        <w:spacing w:after="0" w:line="240" w:lineRule="auto"/>
        <w:jc w:val="center"/>
        <w:rPr>
          <w:b/>
          <w:sz w:val="28"/>
          <w:szCs w:val="28"/>
        </w:rPr>
      </w:pPr>
      <w:r w:rsidRPr="00FB4A29">
        <w:rPr>
          <w:rFonts w:ascii="Times New Roman" w:hAnsi="Times New Roman" w:cs="Times New Roman"/>
          <w:b/>
          <w:i/>
          <w:sz w:val="28"/>
          <w:szCs w:val="28"/>
        </w:rPr>
        <w:t>Профессиональное направление:</w:t>
      </w:r>
      <w:r w:rsidR="00FB4A29" w:rsidRPr="00FB4A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B4A29">
        <w:rPr>
          <w:rFonts w:ascii="Times New Roman" w:hAnsi="Times New Roman" w:cs="Times New Roman"/>
          <w:b/>
          <w:sz w:val="28"/>
          <w:szCs w:val="28"/>
        </w:rPr>
        <w:t>Индустриальная среда</w:t>
      </w:r>
    </w:p>
    <w:p w14:paraId="6D25BE95" w14:textId="77777777" w:rsidR="003E19B5" w:rsidRPr="00FB4A29" w:rsidRDefault="00AF1E37" w:rsidP="00675C4F">
      <w:pPr>
        <w:pStyle w:val="40"/>
        <w:shd w:val="clear" w:color="auto" w:fill="auto"/>
        <w:spacing w:before="0" w:after="0" w:line="240" w:lineRule="auto"/>
      </w:pPr>
      <w:r w:rsidRPr="00FB4A29">
        <w:t>Специалист по инженерному дизайну</w:t>
      </w:r>
      <w:r w:rsidR="0031037A" w:rsidRPr="00FB4A29">
        <w:t xml:space="preserve"> (</w:t>
      </w:r>
      <w:r w:rsidRPr="00FB4A29">
        <w:t>базовый уровень</w:t>
      </w:r>
      <w:r w:rsidR="003E19B5" w:rsidRPr="00FB4A29">
        <w:t>)</w:t>
      </w:r>
    </w:p>
    <w:p w14:paraId="5C0D553C" w14:textId="77777777" w:rsidR="003E19B5" w:rsidRPr="00FB4A29" w:rsidRDefault="003E19B5" w:rsidP="00675C4F">
      <w:pPr>
        <w:pStyle w:val="40"/>
        <w:shd w:val="clear" w:color="auto" w:fill="auto"/>
        <w:spacing w:before="0" w:after="0" w:line="240" w:lineRule="auto"/>
      </w:pPr>
    </w:p>
    <w:p w14:paraId="6E10641A" w14:textId="77777777" w:rsidR="00C066B3" w:rsidRDefault="00C066B3" w:rsidP="00675C4F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4A29">
        <w:rPr>
          <w:sz w:val="28"/>
          <w:szCs w:val="28"/>
        </w:rPr>
        <w:tab/>
      </w:r>
      <w:r w:rsidRPr="00FB4A29">
        <w:rPr>
          <w:rFonts w:ascii="Times New Roman" w:hAnsi="Times New Roman" w:cs="Times New Roman"/>
          <w:sz w:val="28"/>
          <w:szCs w:val="28"/>
        </w:rPr>
        <w:t>Наставни</w:t>
      </w:r>
      <w:proofErr w:type="gramStart"/>
      <w:r w:rsidRPr="00FB4A29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FB4A29">
        <w:rPr>
          <w:rFonts w:ascii="Times New Roman" w:hAnsi="Times New Roman" w:cs="Times New Roman"/>
          <w:sz w:val="28"/>
          <w:szCs w:val="28"/>
        </w:rPr>
        <w:t xml:space="preserve">автор): Магомедова </w:t>
      </w:r>
      <w:proofErr w:type="spellStart"/>
      <w:r w:rsidRPr="00FB4A29">
        <w:rPr>
          <w:rFonts w:ascii="Times New Roman" w:hAnsi="Times New Roman" w:cs="Times New Roman"/>
          <w:sz w:val="28"/>
          <w:szCs w:val="28"/>
        </w:rPr>
        <w:t>Муминат</w:t>
      </w:r>
      <w:proofErr w:type="spellEnd"/>
      <w:r w:rsidRPr="00FB4A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4A29">
        <w:rPr>
          <w:rFonts w:ascii="Times New Roman" w:hAnsi="Times New Roman" w:cs="Times New Roman"/>
          <w:sz w:val="28"/>
          <w:szCs w:val="28"/>
        </w:rPr>
        <w:t>Муслимовна</w:t>
      </w:r>
      <w:proofErr w:type="spellEnd"/>
      <w:r w:rsidRPr="00FB4A29">
        <w:rPr>
          <w:rFonts w:ascii="Times New Roman" w:hAnsi="Times New Roman" w:cs="Times New Roman"/>
          <w:sz w:val="28"/>
          <w:szCs w:val="28"/>
        </w:rPr>
        <w:t>, преподаватель</w:t>
      </w:r>
    </w:p>
    <w:p w14:paraId="6457A801" w14:textId="77777777" w:rsidR="00C272F6" w:rsidRPr="00C272F6" w:rsidRDefault="00C272F6" w:rsidP="00C272F6">
      <w:pPr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C272F6">
        <w:rPr>
          <w:rFonts w:ascii="Times New Roman" w:eastAsia="Times New Roman" w:hAnsi="Times New Roman" w:cs="Times New Roman"/>
          <w:sz w:val="28"/>
          <w:szCs w:val="24"/>
        </w:rPr>
        <w:t>Контакты:  +7(903)427-50-90</w:t>
      </w:r>
    </w:p>
    <w:p w14:paraId="11D5261A" w14:textId="77777777" w:rsidR="00C272F6" w:rsidRPr="00C272F6" w:rsidRDefault="00C272F6" w:rsidP="00C272F6">
      <w:pPr>
        <w:spacing w:after="0"/>
        <w:rPr>
          <w:rFonts w:ascii="Times New Roman" w:eastAsia="Times New Roman" w:hAnsi="Times New Roman" w:cs="Times New Roman"/>
          <w:i/>
          <w:sz w:val="28"/>
          <w:szCs w:val="24"/>
        </w:rPr>
      </w:pPr>
      <w:r w:rsidRPr="00C272F6">
        <w:rPr>
          <w:rFonts w:ascii="Times New Roman" w:eastAsia="Times New Roman" w:hAnsi="Times New Roman" w:cs="Times New Roman"/>
          <w:sz w:val="28"/>
          <w:szCs w:val="24"/>
        </w:rPr>
        <w:t xml:space="preserve">Площадка: ГБПОУ РД «Колледж машиностроения и сервиса имени </w:t>
      </w:r>
      <w:proofErr w:type="spellStart"/>
      <w:r w:rsidRPr="00C272F6">
        <w:rPr>
          <w:rFonts w:ascii="Times New Roman" w:eastAsia="Times New Roman" w:hAnsi="Times New Roman" w:cs="Times New Roman"/>
          <w:sz w:val="28"/>
          <w:szCs w:val="24"/>
        </w:rPr>
        <w:t>С.Орджоникидзе</w:t>
      </w:r>
      <w:proofErr w:type="spellEnd"/>
      <w:r w:rsidRPr="00C272F6">
        <w:rPr>
          <w:rFonts w:ascii="Times New Roman" w:eastAsia="Times New Roman" w:hAnsi="Times New Roman" w:cs="Times New Roman"/>
          <w:sz w:val="28"/>
          <w:szCs w:val="24"/>
        </w:rPr>
        <w:t xml:space="preserve">», Республика Дагестан, город Каспийск, улица </w:t>
      </w:r>
      <w:proofErr w:type="spellStart"/>
      <w:r w:rsidRPr="00C272F6">
        <w:rPr>
          <w:rFonts w:ascii="Times New Roman" w:eastAsia="Times New Roman" w:hAnsi="Times New Roman" w:cs="Times New Roman"/>
          <w:sz w:val="28"/>
          <w:szCs w:val="24"/>
        </w:rPr>
        <w:t>Амет</w:t>
      </w:r>
      <w:proofErr w:type="spellEnd"/>
      <w:r w:rsidRPr="00C272F6">
        <w:rPr>
          <w:rFonts w:ascii="Times New Roman" w:eastAsia="Times New Roman" w:hAnsi="Times New Roman" w:cs="Times New Roman"/>
          <w:sz w:val="28"/>
          <w:szCs w:val="24"/>
        </w:rPr>
        <w:t>-хан Султана, 6</w:t>
      </w:r>
    </w:p>
    <w:p w14:paraId="50B5AA6B" w14:textId="77777777" w:rsidR="00C272F6" w:rsidRPr="00FB4A29" w:rsidRDefault="00C272F6" w:rsidP="00675C4F">
      <w:pPr>
        <w:tabs>
          <w:tab w:val="left" w:pos="13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8BC96C" w14:textId="77777777" w:rsidR="003E19B5" w:rsidRPr="00FB4A29" w:rsidRDefault="003E19B5" w:rsidP="00675C4F">
      <w:pPr>
        <w:spacing w:after="0" w:line="240" w:lineRule="auto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533"/>
      </w:tblGrid>
      <w:tr w:rsidR="003E19B5" w:rsidRPr="00FB4A29" w14:paraId="5853A2C3" w14:textId="77777777" w:rsidTr="00FD6C28">
        <w:tc>
          <w:tcPr>
            <w:tcW w:w="2170" w:type="dxa"/>
            <w:shd w:val="clear" w:color="auto" w:fill="auto"/>
          </w:tcPr>
          <w:p w14:paraId="3BBAF9EB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0F12835E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54465C34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2A4C136E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Возрастная категория</w:t>
            </w:r>
          </w:p>
        </w:tc>
        <w:tc>
          <w:tcPr>
            <w:tcW w:w="3533" w:type="dxa"/>
            <w:shd w:val="clear" w:color="auto" w:fill="auto"/>
          </w:tcPr>
          <w:p w14:paraId="439222F3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Доступность для участников с ОВЗ</w:t>
            </w:r>
          </w:p>
        </w:tc>
      </w:tr>
      <w:tr w:rsidR="003E19B5" w:rsidRPr="00FB4A29" w14:paraId="5B73CACC" w14:textId="77777777" w:rsidTr="00FD6C28">
        <w:trPr>
          <w:trHeight w:val="4060"/>
        </w:trPr>
        <w:tc>
          <w:tcPr>
            <w:tcW w:w="2170" w:type="dxa"/>
            <w:shd w:val="clear" w:color="auto" w:fill="auto"/>
          </w:tcPr>
          <w:p w14:paraId="1B97EE8E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EA77DA7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A8C2EC1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EEAA012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A0B92FB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91262C1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базовый</w:t>
            </w:r>
          </w:p>
        </w:tc>
        <w:tc>
          <w:tcPr>
            <w:tcW w:w="1616" w:type="dxa"/>
            <w:shd w:val="clear" w:color="auto" w:fill="auto"/>
          </w:tcPr>
          <w:p w14:paraId="71634919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8F82CC3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3D9DEE0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480D64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F36A340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E2193A2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очная</w:t>
            </w:r>
          </w:p>
        </w:tc>
        <w:tc>
          <w:tcPr>
            <w:tcW w:w="1558" w:type="dxa"/>
            <w:shd w:val="clear" w:color="auto" w:fill="auto"/>
          </w:tcPr>
          <w:p w14:paraId="29298F56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A6C95C8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2BAF4B1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94A1EBE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8A1CFC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86F810" w14:textId="77777777" w:rsidR="003E19B5" w:rsidRPr="00FB4A29" w:rsidRDefault="0031037A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9</w:t>
            </w:r>
            <w:r w:rsidR="003E19B5" w:rsidRPr="00FB4A29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  <w:r w:rsidR="003E19B5" w:rsidRPr="00FB4A29">
              <w:rPr>
                <w:rFonts w:ascii="Times New Roman" w:hAnsi="Times New Roman"/>
                <w:sz w:val="28"/>
                <w:szCs w:val="28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14:paraId="60E77C37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B95344E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6046483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190B6B4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7BDEB4F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F92052" w14:textId="77777777" w:rsidR="003E19B5" w:rsidRPr="00FB4A29" w:rsidRDefault="00AF1E37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6-7</w:t>
            </w:r>
            <w:r w:rsidR="003E19B5" w:rsidRPr="00FB4A29">
              <w:rPr>
                <w:rFonts w:ascii="Times New Roman" w:hAnsi="Times New Roman"/>
                <w:sz w:val="28"/>
                <w:szCs w:val="28"/>
              </w:rPr>
              <w:t>/8-9/</w:t>
            </w:r>
          </w:p>
          <w:p w14:paraId="1F59D5D7" w14:textId="77777777" w:rsidR="003E19B5" w:rsidRPr="00FB4A29" w:rsidRDefault="003E19B5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10-11 класс</w:t>
            </w:r>
          </w:p>
          <w:p w14:paraId="546D49E2" w14:textId="77777777" w:rsidR="0031037A" w:rsidRPr="00FB4A29" w:rsidRDefault="00AF1E37" w:rsidP="00675C4F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Fonts w:ascii="Times New Roman" w:hAnsi="Times New Roman"/>
                <w:sz w:val="28"/>
                <w:szCs w:val="28"/>
              </w:rPr>
              <w:t>8-10 чел.</w:t>
            </w:r>
            <w:r w:rsidR="0031037A" w:rsidRPr="00FB4A2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33" w:type="dxa"/>
            <w:shd w:val="clear" w:color="auto" w:fill="auto"/>
          </w:tcPr>
          <w:p w14:paraId="7FB84674" w14:textId="77777777" w:rsidR="003E19B5" w:rsidRPr="00FB4A29" w:rsidRDefault="00AF1E37" w:rsidP="00675C4F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B4A29">
              <w:rPr>
                <w:rStyle w:val="20"/>
                <w:rFonts w:eastAsia="Calibri"/>
                <w:sz w:val="28"/>
                <w:szCs w:val="28"/>
              </w:rPr>
              <w:t>Допустимая нозологическая группа</w:t>
            </w:r>
          </w:p>
        </w:tc>
      </w:tr>
    </w:tbl>
    <w:p w14:paraId="0437DB4A" w14:textId="77777777" w:rsidR="003E19B5" w:rsidRPr="00FB4A29" w:rsidRDefault="003E19B5" w:rsidP="00675C4F">
      <w:pPr>
        <w:spacing w:after="0" w:line="240" w:lineRule="auto"/>
        <w:rPr>
          <w:sz w:val="28"/>
          <w:szCs w:val="28"/>
        </w:rPr>
      </w:pPr>
    </w:p>
    <w:p w14:paraId="4EBB8159" w14:textId="77777777" w:rsidR="003E19B5" w:rsidRPr="00FB4A29" w:rsidRDefault="003E19B5" w:rsidP="00675C4F">
      <w:pPr>
        <w:pStyle w:val="22"/>
        <w:framePr w:wrap="none" w:vAnchor="page" w:hAnchor="page" w:x="11141" w:y="16029"/>
        <w:shd w:val="clear" w:color="auto" w:fill="auto"/>
        <w:spacing w:line="240" w:lineRule="auto"/>
        <w:rPr>
          <w:sz w:val="28"/>
          <w:szCs w:val="28"/>
        </w:rPr>
      </w:pPr>
      <w:r w:rsidRPr="00FB4A29">
        <w:rPr>
          <w:color w:val="000000"/>
          <w:sz w:val="28"/>
          <w:szCs w:val="28"/>
          <w:lang w:bidi="ru-RU"/>
        </w:rPr>
        <w:t>3</w:t>
      </w:r>
    </w:p>
    <w:p w14:paraId="1FD18F02" w14:textId="77777777" w:rsidR="00C066B3" w:rsidRPr="00FB4A29" w:rsidRDefault="00C066B3" w:rsidP="00675C4F">
      <w:pPr>
        <w:pStyle w:val="1"/>
        <w:spacing w:before="0" w:after="0" w:line="240" w:lineRule="auto"/>
        <w:rPr>
          <w:szCs w:val="28"/>
        </w:rPr>
      </w:pPr>
      <w:bookmarkStart w:id="5" w:name="_Toc115083751"/>
      <w:bookmarkStart w:id="6" w:name="_Hlk114763550"/>
      <w:r w:rsidRPr="00FB4A29">
        <w:rPr>
          <w:szCs w:val="28"/>
        </w:rPr>
        <w:t>2. Содержание программы</w:t>
      </w:r>
      <w:bookmarkEnd w:id="5"/>
    </w:p>
    <w:p w14:paraId="3BE2115E" w14:textId="77777777" w:rsidR="003E19B5" w:rsidRPr="00FB4A29" w:rsidRDefault="003E19B5" w:rsidP="00675C4F">
      <w:pPr>
        <w:pStyle w:val="50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bookmarkStart w:id="7" w:name="bookmark1"/>
      <w:bookmarkEnd w:id="6"/>
      <w:r w:rsidRPr="00FB4A29">
        <w:rPr>
          <w:b/>
          <w:color w:val="000000"/>
          <w:sz w:val="28"/>
          <w:szCs w:val="28"/>
          <w:lang w:bidi="ru-RU"/>
        </w:rPr>
        <w:t>Введение</w:t>
      </w:r>
      <w:bookmarkEnd w:id="7"/>
      <w:r w:rsidR="00AF1E37" w:rsidRPr="00FB4A29">
        <w:rPr>
          <w:b/>
          <w:color w:val="000000"/>
          <w:sz w:val="28"/>
          <w:szCs w:val="28"/>
          <w:lang w:bidi="ru-RU"/>
        </w:rPr>
        <w:t>(10 мин.)</w:t>
      </w:r>
    </w:p>
    <w:p w14:paraId="6AC12215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Краткий рассказ о содержании компетенции.</w:t>
      </w:r>
    </w:p>
    <w:p w14:paraId="0E455ECB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Термином «Инженерный дизайн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CAD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»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обозначается использование технологии компьютерного проектирования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(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CAD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)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при подготовке электронных моделей, чертежей и другой документации, необходимой для производства деталей и обеспечения сборки </w:t>
      </w:r>
      <w:proofErr w:type="gramStart"/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</w:t>
      </w:r>
      <w:proofErr w:type="gramEnd"/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решения задач проектирования машиностроительных изделий, а также потребительских товаров.</w:t>
      </w:r>
    </w:p>
    <w:p w14:paraId="16523916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Место и перспективы компетенции в современной экономике страны, мира</w:t>
      </w:r>
    </w:p>
    <w:p w14:paraId="6B64C254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Глобальная экономика знаний формирует технологические потребности, приводящие к существенному изменению характера современного инженерного образования. От современного инженера для того, чтобы быть востребованным, ожидается владение весьма широким спектром ключевых компетенций, далеко за пределами классических узкоспециализированных научно-технических и инженерных дисциплин. Одной из основ, позволяющих реализовать концепцию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“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Simulation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Based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Design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”,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является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CAD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,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Computer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>-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Aided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Design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-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проектирование с использованием компьютера. Проектирование современной высокотехнологичной, высококонкурентной продукции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немыслимо без применения систем автоматизированного проектирования (САПР). Освоение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CAD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-систем применительно к моделированию и, отчасти, проектированию машиностроительных конструкций, требует не только умения читать чертежи, но и использовать знания по геометрии, понимать основы механики, теории механизмов и механики машин, что является первым шагом к дальнейшему совершенствованию на пути к получению инженерного образования.</w:t>
      </w:r>
    </w:p>
    <w:p w14:paraId="137FF958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8D5CF1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Ключевые навыки и знания для овладения компетенцией.</w:t>
      </w:r>
    </w:p>
    <w:p w14:paraId="5D335753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Математика, геометрия, механика машин, развитое пространственное воображение, склонность к конструкторской деятельности.</w:t>
      </w:r>
    </w:p>
    <w:p w14:paraId="15A9F9D3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1-2 интересных факта о компетенции.</w:t>
      </w:r>
    </w:p>
    <w:p w14:paraId="34E1D1FE" w14:textId="77777777" w:rsidR="003E19B5" w:rsidRPr="00FB4A29" w:rsidRDefault="003E19B5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До 2001 года на чемпионатах мира </w:t>
      </w:r>
      <w:proofErr w:type="spellStart"/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Worldskills</w:t>
      </w:r>
      <w:proofErr w:type="spellEnd"/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соревнования по компетенции проводились на кульманах. В 2001 году впервые для выполнения задания были использованы компьютеры со специализированным программным обеспечением. И так продолжалось до 2017 года. В 2017 году задание включало распечатку компонентов на 3D-принтере. А в 2019 году для выполнения модуля обратного проектирования уже необходимо было продемонстрировать навыки работы с 3D-сканером. Поэтому можно говорить, что компетенция быстро развивается и специалисты, обладающие необходимыми для выполнения задания навыками, будут востребованы в будущем.</w:t>
      </w:r>
    </w:p>
    <w:p w14:paraId="5641DBE8" w14:textId="77777777" w:rsidR="003E19B5" w:rsidRPr="00FB4A29" w:rsidRDefault="003E19B5" w:rsidP="00675C4F">
      <w:pPr>
        <w:spacing w:after="0" w:line="240" w:lineRule="auto"/>
        <w:jc w:val="both"/>
        <w:rPr>
          <w:sz w:val="28"/>
          <w:szCs w:val="28"/>
        </w:rPr>
      </w:pPr>
    </w:p>
    <w:p w14:paraId="379E3CEE" w14:textId="77777777" w:rsidR="003E19B5" w:rsidRPr="00FB4A29" w:rsidRDefault="003E19B5" w:rsidP="00675C4F">
      <w:pPr>
        <w:spacing w:after="0" w:line="240" w:lineRule="auto"/>
        <w:rPr>
          <w:sz w:val="28"/>
          <w:szCs w:val="28"/>
        </w:rPr>
      </w:pPr>
    </w:p>
    <w:p w14:paraId="4C9454A5" w14:textId="77777777" w:rsidR="003E19B5" w:rsidRPr="00FB4A29" w:rsidRDefault="003E19B5" w:rsidP="00675C4F">
      <w:pPr>
        <w:spacing w:after="0" w:line="240" w:lineRule="auto"/>
        <w:rPr>
          <w:sz w:val="28"/>
          <w:szCs w:val="28"/>
        </w:rPr>
      </w:pPr>
    </w:p>
    <w:p w14:paraId="5BF76FFD" w14:textId="77777777" w:rsidR="003E19B5" w:rsidRPr="00FB4A29" w:rsidRDefault="00AF1E37" w:rsidP="00675C4F">
      <w:pPr>
        <w:pStyle w:val="50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FB4A29">
        <w:rPr>
          <w:b/>
          <w:color w:val="000000"/>
          <w:sz w:val="28"/>
          <w:szCs w:val="28"/>
          <w:lang w:bidi="ru-RU"/>
        </w:rPr>
        <w:t>Постановка задачи (5 мин.)</w:t>
      </w:r>
      <w:r w:rsidR="003E19B5" w:rsidRPr="00FB4A29">
        <w:rPr>
          <w:b/>
          <w:color w:val="000000"/>
          <w:sz w:val="28"/>
          <w:szCs w:val="28"/>
          <w:lang w:bidi="ru-RU"/>
        </w:rPr>
        <w:t>.</w:t>
      </w:r>
    </w:p>
    <w:p w14:paraId="3E9020F1" w14:textId="77777777" w:rsidR="003E19B5" w:rsidRPr="00FB4A29" w:rsidRDefault="003E19B5" w:rsidP="00675C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4C83D6" w14:textId="77777777" w:rsidR="0031037A" w:rsidRPr="00FB4A29" w:rsidRDefault="0031037A" w:rsidP="00675C4F">
      <w:pPr>
        <w:pStyle w:val="50"/>
        <w:shd w:val="clear" w:color="auto" w:fill="auto"/>
        <w:spacing w:after="0" w:line="240" w:lineRule="auto"/>
        <w:jc w:val="left"/>
        <w:rPr>
          <w:sz w:val="28"/>
          <w:szCs w:val="28"/>
        </w:rPr>
      </w:pPr>
      <w:bookmarkStart w:id="8" w:name="bookmark2"/>
      <w:r w:rsidRPr="00FB4A29">
        <w:rPr>
          <w:color w:val="000000"/>
          <w:sz w:val="28"/>
          <w:szCs w:val="28"/>
          <w:lang w:bidi="ru-RU"/>
        </w:rPr>
        <w:t>Общая формулировка задания в рамках пробы.</w:t>
      </w:r>
      <w:bookmarkEnd w:id="8"/>
    </w:p>
    <w:p w14:paraId="246A6AC2" w14:textId="77777777" w:rsidR="0031037A" w:rsidRPr="00FB4A29" w:rsidRDefault="0031037A" w:rsidP="00675C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перечне дополнительных источников информации (см. раздел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IV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Приложения и дополнения) указаны ссылки на методические указания, презентационные видеоролики и прочие материалы, знакомство с которыми поможет облегчить подготовку преподавателя к проведению профессиональной пробы.</w:t>
      </w:r>
    </w:p>
    <w:p w14:paraId="218E48EE" w14:textId="01A8925F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Вам предлагается смоделировать несколько деталей и собрать модель Шарнира. Шарнир - вращательная кинематическая пара, то есть подвижное соединение двух частей, которое обеспечивает им вращательное движение</w:t>
      </w:r>
      <w:r w:rsidRPr="00FB4A29">
        <w:rPr>
          <w:rFonts w:ascii="Times New Roman" w:hAnsi="Times New Roman" w:cs="Times New Roman"/>
          <w:color w:val="000000"/>
          <w:sz w:val="28"/>
          <w:szCs w:val="28"/>
          <w:vertAlign w:val="superscript"/>
          <w:lang w:bidi="ru-RU"/>
        </w:rPr>
        <w:t>1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. Модели 01 </w:t>
      </w:r>
      <w:proofErr w:type="spellStart"/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Vint</w:t>
      </w:r>
      <w:proofErr w:type="spellEnd"/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M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12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и 04 </w:t>
      </w:r>
      <w:proofErr w:type="spellStart"/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Vint</w:t>
      </w:r>
      <w:proofErr w:type="spellEnd"/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M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6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выдаются уже готовыми. Модели деталей 02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Fork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,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03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Nut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,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05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val="en-US" w:eastAsia="en-US" w:bidi="en-US"/>
        </w:rPr>
        <w:t>Shaft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необходимо построить в соответствии с информацией о геометрии, представленной на прилагаемых к заданию чертежах. Заключительным этапом выполнения задания является выполнение сборки в среде САПР.</w:t>
      </w:r>
    </w:p>
    <w:p w14:paraId="3B040946" w14:textId="229D7B1F" w:rsidR="002B7D63" w:rsidRPr="00FB4A29" w:rsidRDefault="002B7D63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0E8919E0" w14:textId="24082A57" w:rsidR="002B7D63" w:rsidRPr="00FB4A29" w:rsidRDefault="002B7D63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B4A2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684CFF14" wp14:editId="6CE29A4C">
            <wp:simplePos x="0" y="0"/>
            <wp:positionH relativeFrom="column">
              <wp:posOffset>0</wp:posOffset>
            </wp:positionH>
            <wp:positionV relativeFrom="paragraph">
              <wp:posOffset>165735</wp:posOffset>
            </wp:positionV>
            <wp:extent cx="4083108" cy="3314700"/>
            <wp:effectExtent l="0" t="0" r="0" b="0"/>
            <wp:wrapTopAndBottom/>
            <wp:docPr id="22" name="Рисунок 22" descr="C:\Users\Adm\Desktop\2021 БИЛЕТ В БУДУЩЕЕ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\Desktop\2021 БИЛЕТ В БУДУЩЕЕ\media\image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108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542D0" w14:textId="07D0DB5D" w:rsidR="002B7D63" w:rsidRPr="00FB4A29" w:rsidRDefault="002B7D63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727C424B" w14:textId="77777777" w:rsidR="002B7D63" w:rsidRPr="00FB4A29" w:rsidRDefault="002B7D63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908BA1" w14:textId="77777777" w:rsidR="0031037A" w:rsidRPr="00FB4A29" w:rsidRDefault="0031037A" w:rsidP="00675C4F">
      <w:pPr>
        <w:spacing w:after="0" w:line="240" w:lineRule="auto"/>
        <w:rPr>
          <w:sz w:val="28"/>
          <w:szCs w:val="28"/>
        </w:rPr>
      </w:pPr>
    </w:p>
    <w:p w14:paraId="46499008" w14:textId="77777777" w:rsidR="0031037A" w:rsidRPr="00FB4A29" w:rsidRDefault="0031037A" w:rsidP="00675C4F">
      <w:pPr>
        <w:spacing w:after="0" w:line="240" w:lineRule="auto"/>
        <w:rPr>
          <w:sz w:val="28"/>
          <w:szCs w:val="28"/>
        </w:rPr>
      </w:pPr>
    </w:p>
    <w:p w14:paraId="0F275601" w14:textId="77777777" w:rsidR="0031037A" w:rsidRPr="00FB4A29" w:rsidRDefault="0031037A" w:rsidP="00675C4F">
      <w:pPr>
        <w:framePr w:wrap="none" w:vAnchor="page" w:hAnchor="page" w:x="1081" w:y="2354"/>
        <w:spacing w:after="0" w:line="240" w:lineRule="auto"/>
        <w:rPr>
          <w:sz w:val="28"/>
          <w:szCs w:val="28"/>
        </w:rPr>
      </w:pPr>
    </w:p>
    <w:p w14:paraId="731B28B2" w14:textId="77777777" w:rsidR="0031037A" w:rsidRPr="00FB4A29" w:rsidRDefault="0031037A" w:rsidP="00675C4F">
      <w:pPr>
        <w:tabs>
          <w:tab w:val="left" w:pos="11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4A29">
        <w:rPr>
          <w:sz w:val="28"/>
          <w:szCs w:val="28"/>
        </w:rPr>
        <w:tab/>
      </w:r>
      <w:r w:rsidRPr="00FB4A29">
        <w:rPr>
          <w:noProof/>
          <w:sz w:val="28"/>
          <w:szCs w:val="28"/>
        </w:rPr>
        <w:drawing>
          <wp:inline distT="0" distB="0" distL="0" distR="0" wp14:anchorId="46528EAF" wp14:editId="6838B9D2">
            <wp:extent cx="6105525" cy="2733675"/>
            <wp:effectExtent l="19050" t="0" r="9525" b="0"/>
            <wp:docPr id="4" name="Рисунок 1" descr="C:\Users\Adm\Desktop\2021 БИЛЕТ В БУДУЩЕЕ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2021 БИЛЕТ В БУДУЩЕЕ\media\image1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F527AD" w14:textId="77777777" w:rsidR="0031037A" w:rsidRPr="00FB4A29" w:rsidRDefault="0031037A" w:rsidP="00675C4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B4A29">
        <w:rPr>
          <w:rFonts w:ascii="Times New Roman" w:hAnsi="Times New Roman" w:cs="Times New Roman"/>
          <w:sz w:val="28"/>
          <w:szCs w:val="28"/>
        </w:rPr>
        <w:t xml:space="preserve">    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Для участников разных возрастных категорий можно предлагать сборку и отрисовку одной или нескольких деталей изделия, исходя из их уровня подготовки, используя приложенные по ссылке выше материалы</w:t>
      </w:r>
    </w:p>
    <w:p w14:paraId="1F001129" w14:textId="77777777" w:rsidR="0031037A" w:rsidRPr="00FB4A29" w:rsidRDefault="0031037A" w:rsidP="00675C4F">
      <w:pPr>
        <w:pStyle w:val="50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bookmarkStart w:id="9" w:name="bookmark3"/>
      <w:r w:rsidRPr="00FB4A29">
        <w:rPr>
          <w:b/>
          <w:color w:val="000000"/>
          <w:sz w:val="28"/>
          <w:szCs w:val="28"/>
          <w:lang w:bidi="ru-RU"/>
        </w:rPr>
        <w:t>Выполнение</w:t>
      </w:r>
      <w:bookmarkEnd w:id="9"/>
      <w:r w:rsidR="00AF1E37" w:rsidRPr="00FB4A29">
        <w:rPr>
          <w:b/>
          <w:color w:val="000000"/>
          <w:sz w:val="28"/>
          <w:szCs w:val="28"/>
          <w:lang w:bidi="ru-RU"/>
        </w:rPr>
        <w:t xml:space="preserve"> задания(55 мин.)</w:t>
      </w:r>
    </w:p>
    <w:p w14:paraId="609F085E" w14:textId="77777777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Пошаговая инструкция по выполнению задания.</w:t>
      </w:r>
    </w:p>
    <w:p w14:paraId="5010DA03" w14:textId="77777777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См. Приложение 2. Пошаговая инструкция по выполнению задания - моделирование деталей и сборка шарнира.</w:t>
      </w:r>
    </w:p>
    <w:p w14:paraId="31887317" w14:textId="77777777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приложении в виде скриншотов приведены примерные результаты выполнения эскизов для справки. Преподаватель волен использовать свои приёмы и весь свой опыт для получения геометрически правильных моделей. Для решения текущей задачи важно придерживаться лишь точности указания размеров и обеспечения геометрии моделей </w:t>
      </w:r>
      <w:proofErr w:type="gramStart"/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согласно чертежа</w:t>
      </w:r>
      <w:proofErr w:type="gramEnd"/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14:paraId="5AB41691" w14:textId="77777777" w:rsidR="0031037A" w:rsidRPr="00FB4A29" w:rsidRDefault="0031037A" w:rsidP="00675C4F">
      <w:pPr>
        <w:pStyle w:val="52"/>
        <w:shd w:val="clear" w:color="auto" w:fill="auto"/>
        <w:spacing w:before="0" w:after="0" w:line="240" w:lineRule="auto"/>
        <w:rPr>
          <w:sz w:val="28"/>
          <w:szCs w:val="28"/>
        </w:rPr>
      </w:pPr>
      <w:r w:rsidRPr="00FB4A29">
        <w:rPr>
          <w:color w:val="000000"/>
          <w:sz w:val="28"/>
          <w:szCs w:val="28"/>
          <w:lang w:bidi="ru-RU"/>
        </w:rPr>
        <w:lastRenderedPageBreak/>
        <w:t>Рекомендации для наставника по организации процесса выполнения задания.</w:t>
      </w:r>
    </w:p>
    <w:p w14:paraId="49D29104" w14:textId="77777777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Моделирование деталей рекомендуется начать с самых простых, в следующем порядке: 03, 05, 02. При этом следует продемонстрировать участникам </w:t>
      </w:r>
      <w:proofErr w:type="spellStart"/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профпробы</w:t>
      </w:r>
      <w:proofErr w:type="spellEnd"/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как инструменты выдавливания (на примере детали 03), так и вращения (деталь 02).</w:t>
      </w:r>
    </w:p>
    <w:p w14:paraId="2E122637" w14:textId="77777777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При выполнении сборки стоит применять самые простые зависимости и не стремиться полностью определить положение деталей в сборке. Подразумевается, что части сборки могут</w:t>
      </w:r>
      <w:r w:rsidRPr="00FB4A29">
        <w:rPr>
          <w:color w:val="000000"/>
          <w:sz w:val="28"/>
          <w:szCs w:val="28"/>
          <w:lang w:bidi="ru-RU"/>
        </w:rPr>
        <w:t xml:space="preserve"> быть </w:t>
      </w: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подвижны, необходимы лишь те зависимости, которые обеспечивают правильное функционирование деталей в реальной конструкции.</w:t>
      </w:r>
    </w:p>
    <w:p w14:paraId="0950C4B4" w14:textId="77777777" w:rsidR="0031037A" w:rsidRPr="00FB4A29" w:rsidRDefault="00AF1E37" w:rsidP="00675C4F">
      <w:pPr>
        <w:pStyle w:val="50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bookmarkStart w:id="10" w:name="bookmark4"/>
      <w:r w:rsidRPr="00FB4A29">
        <w:rPr>
          <w:b/>
          <w:color w:val="000000"/>
          <w:sz w:val="28"/>
          <w:szCs w:val="28"/>
          <w:lang w:bidi="ru-RU"/>
        </w:rPr>
        <w:t>Контроль,</w:t>
      </w:r>
      <w:r w:rsidR="0031037A" w:rsidRPr="00FB4A29">
        <w:rPr>
          <w:b/>
          <w:color w:val="000000"/>
          <w:sz w:val="28"/>
          <w:szCs w:val="28"/>
          <w:lang w:bidi="ru-RU"/>
        </w:rPr>
        <w:t xml:space="preserve"> оценка</w:t>
      </w:r>
      <w:bookmarkEnd w:id="10"/>
      <w:r w:rsidRPr="00FB4A29">
        <w:rPr>
          <w:b/>
          <w:color w:val="000000"/>
          <w:sz w:val="28"/>
          <w:szCs w:val="28"/>
          <w:lang w:bidi="ru-RU"/>
        </w:rPr>
        <w:t xml:space="preserve"> и рефлексия(20 мин.)</w:t>
      </w:r>
    </w:p>
    <w:p w14:paraId="7A96F41F" w14:textId="77777777" w:rsidR="0031037A" w:rsidRPr="00FB4A29" w:rsidRDefault="0031037A" w:rsidP="00675C4F">
      <w:pPr>
        <w:pStyle w:val="52"/>
        <w:shd w:val="clear" w:color="auto" w:fill="auto"/>
        <w:spacing w:before="0" w:after="0" w:line="240" w:lineRule="auto"/>
        <w:rPr>
          <w:sz w:val="28"/>
          <w:szCs w:val="28"/>
        </w:rPr>
      </w:pPr>
      <w:r w:rsidRPr="00FB4A29">
        <w:rPr>
          <w:color w:val="000000"/>
          <w:sz w:val="28"/>
          <w:szCs w:val="28"/>
          <w:lang w:bidi="ru-RU"/>
        </w:rPr>
        <w:t>Критерии успешного выполнения задания.</w:t>
      </w:r>
    </w:p>
    <w:p w14:paraId="0C203516" w14:textId="77777777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Все размеры, указанные на чертежах деталей, должны быть выполнены в модели и при измерении должны соответствовать указанным в условии значениям с точностью до 8 знака (т.е. размер имеющий погрешность 0,001, например, 15,001 мм, указывает на то, что в данном случае нет необходимой геометрической привязки). Также следует для каждой детали указать материал (физический) и задать цвет (представление).</w:t>
      </w:r>
    </w:p>
    <w:p w14:paraId="4AA14F27" w14:textId="77777777" w:rsidR="0031037A" w:rsidRPr="00FB4A29" w:rsidRDefault="0031037A" w:rsidP="00675C4F">
      <w:pPr>
        <w:pStyle w:val="52"/>
        <w:shd w:val="clear" w:color="auto" w:fill="auto"/>
        <w:spacing w:before="0" w:after="0" w:line="240" w:lineRule="auto"/>
        <w:rPr>
          <w:sz w:val="28"/>
          <w:szCs w:val="28"/>
        </w:rPr>
      </w:pPr>
      <w:r w:rsidRPr="00FB4A29">
        <w:rPr>
          <w:color w:val="000000"/>
          <w:sz w:val="28"/>
          <w:szCs w:val="28"/>
          <w:lang w:bidi="ru-RU"/>
        </w:rPr>
        <w:t>Рекомендации для наставника по контролю результата, процедуре оценки.</w:t>
      </w:r>
    </w:p>
    <w:p w14:paraId="296673EB" w14:textId="53BBF9D8" w:rsidR="0031037A" w:rsidRPr="00FB4A29" w:rsidRDefault="0031037A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FB4A29">
        <w:rPr>
          <w:rFonts w:ascii="Times New Roman" w:hAnsi="Times New Roman" w:cs="Times New Roman"/>
          <w:color w:val="000000"/>
          <w:sz w:val="28"/>
          <w:szCs w:val="28"/>
          <w:lang w:bidi="ru-RU"/>
        </w:rPr>
        <w:t>Большая часть размеров может быть проконтролирована в эскизах. В противном случае, если размер не задан на эскизе или не может быть вычислен исходя из значений других размеров, осуществляется измерение на модели детали и сравнение с указанным в условии.</w:t>
      </w:r>
    </w:p>
    <w:p w14:paraId="6D6CA4FD" w14:textId="7C026FB9" w:rsidR="00221BC7" w:rsidRPr="00FB4A29" w:rsidRDefault="00221BC7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0485091E" w14:textId="7EBB6F94" w:rsidR="00221BC7" w:rsidRPr="00FB4A29" w:rsidRDefault="00221BC7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6B27D4E7" w14:textId="77777777" w:rsidR="00221BC7" w:rsidRPr="00FB4A29" w:rsidRDefault="00221BC7" w:rsidP="00221BC7">
      <w:pPr>
        <w:pStyle w:val="1"/>
        <w:rPr>
          <w:szCs w:val="28"/>
        </w:rPr>
      </w:pPr>
      <w:bookmarkStart w:id="11" w:name="_Toc115083752"/>
      <w:bookmarkStart w:id="12" w:name="_Hlk115082850"/>
      <w:r w:rsidRPr="00FB4A29">
        <w:rPr>
          <w:szCs w:val="28"/>
        </w:rPr>
        <w:t>3. Инфраструктурный лист</w:t>
      </w:r>
      <w:bookmarkEnd w:id="11"/>
    </w:p>
    <w:bookmarkEnd w:id="12"/>
    <w:p w14:paraId="77B47CFE" w14:textId="622C22C5" w:rsidR="00221BC7" w:rsidRPr="00FB4A29" w:rsidRDefault="00221BC7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523EBB34" w14:textId="77777777" w:rsidR="00221BC7" w:rsidRPr="00FB4A29" w:rsidRDefault="00221BC7" w:rsidP="00675C4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5A79D5A9" w14:textId="1342B864" w:rsidR="0031037A" w:rsidRPr="00FB4A29" w:rsidRDefault="0031037A" w:rsidP="00675C4F">
      <w:pPr>
        <w:framePr w:wrap="none" w:vAnchor="page" w:hAnchor="page" w:x="2086" w:y="7501"/>
        <w:spacing w:after="0" w:line="240" w:lineRule="auto"/>
        <w:rPr>
          <w:sz w:val="28"/>
          <w:szCs w:val="28"/>
        </w:rPr>
      </w:pPr>
    </w:p>
    <w:tbl>
      <w:tblPr>
        <w:tblOverlap w:val="never"/>
        <w:tblW w:w="99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6"/>
        <w:gridCol w:w="2578"/>
        <w:gridCol w:w="1200"/>
        <w:gridCol w:w="1435"/>
        <w:gridCol w:w="2400"/>
      </w:tblGrid>
      <w:tr w:rsidR="005E6099" w:rsidRPr="00FB4A29" w14:paraId="28929C74" w14:textId="77777777" w:rsidTr="005E6099">
        <w:trPr>
          <w:trHeight w:hRule="exact" w:val="79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F1CFE" w14:textId="306843C2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D7FDC3" w14:textId="2AFC455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Технические характеристики с необходимыми примечаниями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EF23D" w14:textId="2AFCE89C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Расчет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0FE42E" w14:textId="43745F85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группу/ 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8149A8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Степень</w:t>
            </w:r>
          </w:p>
          <w:p w14:paraId="14F391CB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необходимости</w:t>
            </w:r>
          </w:p>
          <w:p w14:paraId="5F2CD177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(необходимо/</w:t>
            </w:r>
          </w:p>
          <w:p w14:paraId="04B18045" w14:textId="556CAF53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опционально)</w:t>
            </w:r>
          </w:p>
        </w:tc>
      </w:tr>
      <w:tr w:rsidR="005E6099" w:rsidRPr="00FB4A29" w14:paraId="02D8E06F" w14:textId="77777777" w:rsidTr="0054736C">
        <w:trPr>
          <w:trHeight w:hRule="exact" w:val="79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88C943" w14:textId="4017BFB1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Проектор с проекционным экраном либо плазменная панель для демонстрации картинки с экрана компьютера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9DCEE0" w14:textId="0B1A0363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668C6" w14:textId="6A21D1D3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7B7467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</w:t>
            </w:r>
          </w:p>
          <w:p w14:paraId="17B6C255" w14:textId="512D6AB5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группу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49E4BC" w14:textId="5663930B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  <w:tr w:rsidR="005E6099" w:rsidRPr="00FB4A29" w14:paraId="4191EE90" w14:textId="77777777" w:rsidTr="00AC7382">
        <w:trPr>
          <w:trHeight w:hRule="exact" w:val="128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526B786" w14:textId="3F6BCDC6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МФУ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5B682C" w14:textId="25C201FE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Формат А4 или А3, монохром или цветной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B83E51" w14:textId="1ED337AE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0BCFDA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</w:t>
            </w:r>
          </w:p>
          <w:p w14:paraId="67188BFB" w14:textId="6831962A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группу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F00E4" w14:textId="515ABD65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  <w:tr w:rsidR="005E6099" w:rsidRPr="00FB4A29" w14:paraId="360D57B5" w14:textId="77777777" w:rsidTr="00AC7382">
        <w:trPr>
          <w:trHeight w:hRule="exact" w:val="128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79EBF2" w14:textId="2120BA5D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Бумага формата А4 или А3 (в зависимости от модели МФУ)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5D7063" w14:textId="7704104C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AD7F20" w14:textId="7F9A401F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5 листов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9AEA42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</w:t>
            </w:r>
          </w:p>
          <w:p w14:paraId="37F2BD73" w14:textId="6119CFB3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человека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3BED5A" w14:textId="3641EB2E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желательно</w:t>
            </w:r>
          </w:p>
        </w:tc>
      </w:tr>
      <w:tr w:rsidR="005E6099" w:rsidRPr="00FB4A29" w14:paraId="18288B83" w14:textId="77777777" w:rsidTr="005E6099">
        <w:trPr>
          <w:trHeight w:hRule="exact" w:val="210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EA9591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lastRenderedPageBreak/>
              <w:t>Системный блок (с клавиатурой и мышью)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78BB36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Параметры не </w:t>
            </w:r>
            <w:proofErr w:type="spellStart"/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хуже</w:t>
            </w:r>
            <w:proofErr w:type="gramStart"/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:п</w:t>
            </w:r>
            <w:proofErr w:type="gramEnd"/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роцессор</w:t>
            </w:r>
            <w:proofErr w:type="spellEnd"/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 х86-64, 3.0 ГГц или выше/DDR-4   8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GB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>/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HDD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или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SSD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500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Gb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,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видеокарта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c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4 ГБ памяти.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B2D0CC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00F534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CBB696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  <w:tr w:rsidR="005E6099" w:rsidRPr="00FB4A29" w14:paraId="5A76B959" w14:textId="77777777" w:rsidTr="005E6099">
        <w:trPr>
          <w:trHeight w:hRule="exact" w:val="79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CCD2C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Монитор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D7EDBF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С диагональю не менее 19 дюймов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C88D47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0D547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62E1A1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  <w:tr w:rsidR="005E6099" w:rsidRPr="00FB4A29" w14:paraId="2033739F" w14:textId="77777777" w:rsidTr="005E6099">
        <w:trPr>
          <w:trHeight w:hRule="exact" w:val="2659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B17FB3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Программное обеспечение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Autodesk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Inventor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(возможно также применение ПО Компас-3D компании АСКОН и ПО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Creo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Parametric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компании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PTC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>)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CACE1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Версия 2020/2021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00E5B7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797D3D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C66C3E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  <w:tr w:rsidR="005E6099" w:rsidRPr="00FB4A29" w14:paraId="4027F352" w14:textId="77777777" w:rsidTr="005E6099">
        <w:trPr>
          <w:trHeight w:hRule="exact" w:val="1555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E76038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Программное обеспечение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Acrobat Reader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632CCA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BA49AE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95B46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1F55B6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 (для изучения электронного варианта документов)</w:t>
            </w:r>
          </w:p>
        </w:tc>
      </w:tr>
      <w:tr w:rsidR="005E6099" w:rsidRPr="00FB4A29" w14:paraId="2B0A9410" w14:textId="77777777" w:rsidTr="005E6099">
        <w:trPr>
          <w:trHeight w:hRule="exact" w:val="998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AE6036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Программное обеспечение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Microsoft Office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ADE623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2A37B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268C8F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B32DA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Необходимо для работы с </w:t>
            </w:r>
            <w:proofErr w:type="spellStart"/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резьбами</w:t>
            </w:r>
            <w:proofErr w:type="spellEnd"/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 xml:space="preserve"> в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Autodesk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eastAsia="en-US" w:bidi="en-US"/>
              </w:rPr>
              <w:t xml:space="preserve"> </w:t>
            </w:r>
            <w:r w:rsidRPr="00FB4A29">
              <w:rPr>
                <w:rStyle w:val="20"/>
                <w:rFonts w:eastAsiaTheme="minorEastAsia"/>
                <w:bCs/>
                <w:sz w:val="28"/>
                <w:szCs w:val="28"/>
                <w:lang w:val="en-US" w:eastAsia="en-US" w:bidi="en-US"/>
              </w:rPr>
              <w:t>Inventor</w:t>
            </w:r>
          </w:p>
        </w:tc>
      </w:tr>
      <w:tr w:rsidR="005E6099" w:rsidRPr="00FB4A29" w14:paraId="149438AC" w14:textId="77777777" w:rsidTr="005E6099">
        <w:trPr>
          <w:trHeight w:hRule="exact" w:val="79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EEC7F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Стол офисный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23B74D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1400х600х750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3BE5C8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EAF734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1A8606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  <w:tr w:rsidR="005E6099" w:rsidRPr="00FB4A29" w14:paraId="519271BB" w14:textId="77777777" w:rsidTr="005E6099">
        <w:trPr>
          <w:trHeight w:hRule="exact" w:val="792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4EE393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Кресло офисное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D2C05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650х720х1180 (1120)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E6887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CF598" w14:textId="77777777" w:rsidR="005E6099" w:rsidRPr="00FB4A29" w:rsidRDefault="005E6099" w:rsidP="00675C4F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на 1 чел.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67925" w14:textId="77777777" w:rsidR="005E6099" w:rsidRPr="00FB4A29" w:rsidRDefault="005E6099" w:rsidP="00675C4F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FB4A29">
              <w:rPr>
                <w:rStyle w:val="20"/>
                <w:rFonts w:eastAsiaTheme="minorEastAsia"/>
                <w:bCs/>
                <w:sz w:val="28"/>
                <w:szCs w:val="28"/>
              </w:rPr>
              <w:t>необходимо</w:t>
            </w:r>
          </w:p>
        </w:tc>
      </w:tr>
    </w:tbl>
    <w:p w14:paraId="012D24E0" w14:textId="77777777" w:rsidR="0031037A" w:rsidRPr="00FB4A29" w:rsidRDefault="0031037A" w:rsidP="00675C4F">
      <w:pPr>
        <w:spacing w:after="0" w:line="240" w:lineRule="auto"/>
        <w:rPr>
          <w:sz w:val="28"/>
          <w:szCs w:val="28"/>
        </w:rPr>
      </w:pPr>
    </w:p>
    <w:p w14:paraId="3BEC5E05" w14:textId="77777777" w:rsidR="0031037A" w:rsidRPr="00FB4A29" w:rsidRDefault="0031037A" w:rsidP="00675C4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3DF1436" w14:textId="632E9C2F" w:rsidR="0031037A" w:rsidRPr="00FB4A29" w:rsidRDefault="00675C4F" w:rsidP="00AE200D">
      <w:pPr>
        <w:pStyle w:val="1"/>
        <w:spacing w:before="0" w:after="0" w:line="240" w:lineRule="auto"/>
        <w:rPr>
          <w:szCs w:val="28"/>
        </w:rPr>
      </w:pPr>
      <w:bookmarkStart w:id="13" w:name="_Hlk114763594"/>
      <w:bookmarkStart w:id="14" w:name="_Toc115083753"/>
      <w:r w:rsidRPr="00FB4A29">
        <w:rPr>
          <w:szCs w:val="28"/>
        </w:rPr>
        <w:t>4. Приложение и дополнения</w:t>
      </w:r>
      <w:bookmarkEnd w:id="13"/>
      <w:bookmarkEnd w:id="14"/>
    </w:p>
    <w:tbl>
      <w:tblPr>
        <w:tblpPr w:leftFromText="181" w:rightFromText="181" w:vertAnchor="page" w:horzAnchor="margin" w:tblpXSpec="center" w:tblpYSpec="bottom"/>
        <w:tblOverlap w:val="never"/>
        <w:tblW w:w="105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68"/>
        <w:gridCol w:w="5011"/>
      </w:tblGrid>
      <w:tr w:rsidR="0031037A" w:rsidRPr="00FB4A29" w14:paraId="44683296" w14:textId="77777777" w:rsidTr="00675C4F">
        <w:trPr>
          <w:trHeight w:hRule="exact" w:val="32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170B1E" w14:textId="77777777" w:rsidR="0031037A" w:rsidRPr="00FB4A29" w:rsidRDefault="0031037A" w:rsidP="00675C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>Ссылка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12843F" w14:textId="77777777" w:rsidR="0031037A" w:rsidRPr="00FB4A29" w:rsidRDefault="0031037A" w:rsidP="00675C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>Комментарий</w:t>
            </w:r>
          </w:p>
        </w:tc>
      </w:tr>
      <w:tr w:rsidR="0031037A" w:rsidRPr="00FB4A29" w14:paraId="723B0475" w14:textId="77777777" w:rsidTr="00675C4F">
        <w:trPr>
          <w:trHeight w:hRule="exact" w:val="1114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698C31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10" w:history="1">
              <w:r w:rsidR="0031037A" w:rsidRPr="00FB4A29">
                <w:rPr>
                  <w:rStyle w:val="a9"/>
                  <w:sz w:val="28"/>
                  <w:szCs w:val="28"/>
                </w:rPr>
                <w:t>https://yadi.sk/i/ZN9PEAr0pwegfQ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341CA1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>Петров Е. Е. Методические указания Получение трёхмерной модели детали с использование базовых инструментов построения геометрии</w:t>
            </w:r>
          </w:p>
        </w:tc>
      </w:tr>
      <w:tr w:rsidR="0031037A" w:rsidRPr="00FB4A29" w14:paraId="2C1AF646" w14:textId="77777777" w:rsidTr="00675C4F">
        <w:trPr>
          <w:trHeight w:hRule="exact" w:val="52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6F0A4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11" w:history="1">
              <w:r w:rsidR="0031037A" w:rsidRPr="00FB4A29">
                <w:rPr>
                  <w:rStyle w:val="a9"/>
                  <w:sz w:val="28"/>
                  <w:szCs w:val="28"/>
                </w:rPr>
                <w:t>http://help.autodesk.com/view/INVNTOR/2021/</w:t>
              </w:r>
            </w:hyperlink>
          </w:p>
          <w:p w14:paraId="39EAB266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12" w:history="1">
              <w:r w:rsidR="0031037A" w:rsidRPr="00FB4A29">
                <w:rPr>
                  <w:rStyle w:val="a9"/>
                  <w:sz w:val="28"/>
                  <w:szCs w:val="28"/>
                </w:rPr>
                <w:t>RUS/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ABF54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 xml:space="preserve">Справочная система </w:t>
            </w:r>
            <w:r w:rsidRPr="00FB4A29">
              <w:rPr>
                <w:color w:val="000000"/>
                <w:sz w:val="28"/>
                <w:szCs w:val="28"/>
                <w:lang w:val="en-US" w:eastAsia="en-US" w:bidi="en-US"/>
              </w:rPr>
              <w:t xml:space="preserve">Autodesk Inventor </w:t>
            </w:r>
            <w:r w:rsidRPr="00FB4A29">
              <w:rPr>
                <w:color w:val="000000"/>
                <w:sz w:val="28"/>
                <w:szCs w:val="28"/>
                <w:lang w:bidi="ru-RU"/>
              </w:rPr>
              <w:t>2021</w:t>
            </w:r>
          </w:p>
        </w:tc>
      </w:tr>
      <w:tr w:rsidR="0031037A" w:rsidRPr="00FB4A29" w14:paraId="0F03DCC3" w14:textId="77777777" w:rsidTr="00675C4F">
        <w:trPr>
          <w:trHeight w:hRule="exact" w:val="5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669F8B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hyperlink r:id="rId13" w:history="1"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https://kompas.ru/source/info materials/2018/</w:t>
              </w:r>
              <w:proofErr w:type="spellStart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Az</w:t>
              </w:r>
              <w:proofErr w:type="spellEnd"/>
            </w:hyperlink>
            <w:r w:rsidR="0031037A" w:rsidRPr="00FB4A29">
              <w:rPr>
                <w:rStyle w:val="20"/>
                <w:rFonts w:eastAsiaTheme="minorEastAsia"/>
                <w:sz w:val="28"/>
                <w:szCs w:val="28"/>
                <w:lang w:val="en-US"/>
              </w:rPr>
              <w:t xml:space="preserve"> </w:t>
            </w:r>
            <w:hyperlink r:id="rId14" w:history="1"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buka-KOMPAS-3D.pdf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034F3D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 xml:space="preserve">Азбука КОМПАСА </w:t>
            </w:r>
            <w:r w:rsidRPr="00FB4A29">
              <w:rPr>
                <w:color w:val="000000"/>
                <w:sz w:val="28"/>
                <w:szCs w:val="28"/>
                <w:lang w:val="en-US" w:eastAsia="en-US" w:bidi="en-US"/>
              </w:rPr>
              <w:t>(V18)</w:t>
            </w:r>
          </w:p>
        </w:tc>
      </w:tr>
      <w:tr w:rsidR="0031037A" w:rsidRPr="00FB4A29" w14:paraId="5AE510E8" w14:textId="77777777" w:rsidTr="00675C4F">
        <w:trPr>
          <w:trHeight w:hRule="exact" w:val="826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38D339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hyperlink r:id="rId15" w:history="1"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 xml:space="preserve">http://support.ptc.com/help/creo/creo </w:t>
              </w:r>
              <w:proofErr w:type="spellStart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pma</w:t>
              </w:r>
              <w:proofErr w:type="spellEnd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/</w:t>
              </w:r>
              <w:proofErr w:type="spellStart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russia</w:t>
              </w:r>
              <w:proofErr w:type="spellEnd"/>
            </w:hyperlink>
            <w:r w:rsidR="0031037A" w:rsidRPr="00FB4A29">
              <w:rPr>
                <w:rStyle w:val="20"/>
                <w:rFonts w:eastAsiaTheme="minorEastAsia"/>
                <w:sz w:val="28"/>
                <w:szCs w:val="28"/>
                <w:lang w:val="en-US"/>
              </w:rPr>
              <w:t xml:space="preserve"> </w:t>
            </w:r>
            <w:hyperlink r:id="rId16" w:history="1"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n/</w:t>
              </w:r>
              <w:proofErr w:type="spellStart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index.html#page</w:t>
              </w:r>
              <w:proofErr w:type="spellEnd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/mtroduction%2Fabout PTC</w:t>
              </w:r>
            </w:hyperlink>
            <w:r w:rsidR="0031037A" w:rsidRPr="00FB4A29">
              <w:rPr>
                <w:rStyle w:val="20"/>
                <w:rFonts w:eastAsiaTheme="minorEastAsia"/>
                <w:sz w:val="28"/>
                <w:szCs w:val="28"/>
                <w:lang w:val="en-US"/>
              </w:rPr>
              <w:t xml:space="preserve"> </w:t>
            </w:r>
            <w:hyperlink r:id="rId17" w:history="1">
              <w:proofErr w:type="spellStart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creo</w:t>
              </w:r>
              <w:proofErr w:type="spellEnd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 xml:space="preserve"> help.html%23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0BF5E3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 xml:space="preserve">Интерактивная справка </w:t>
            </w:r>
            <w:r w:rsidRPr="00FB4A29">
              <w:rPr>
                <w:color w:val="000000"/>
                <w:sz w:val="28"/>
                <w:szCs w:val="28"/>
                <w:lang w:val="en-US" w:eastAsia="en-US" w:bidi="en-US"/>
              </w:rPr>
              <w:t xml:space="preserve">Creo Parametric </w:t>
            </w:r>
            <w:r w:rsidRPr="00FB4A29">
              <w:rPr>
                <w:color w:val="000000"/>
                <w:sz w:val="28"/>
                <w:szCs w:val="28"/>
                <w:lang w:bidi="ru-RU"/>
              </w:rPr>
              <w:t>5.0.6.0</w:t>
            </w:r>
          </w:p>
        </w:tc>
      </w:tr>
      <w:tr w:rsidR="0031037A" w:rsidRPr="00FB4A29" w14:paraId="73003DED" w14:textId="77777777" w:rsidTr="00675C4F">
        <w:trPr>
          <w:trHeight w:hRule="exact" w:val="116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C66F79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18" w:history="1">
              <w:r w:rsidR="0031037A" w:rsidRPr="00FB4A29">
                <w:rPr>
                  <w:rStyle w:val="a9"/>
                  <w:sz w:val="28"/>
                  <w:szCs w:val="28"/>
                </w:rPr>
                <w:t>https://www.youtube.com/watch?v=yKeqGLCK3</w:t>
              </w:r>
            </w:hyperlink>
          </w:p>
          <w:p w14:paraId="77AF2A9A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19" w:history="1">
              <w:r w:rsidR="0031037A" w:rsidRPr="00FB4A29">
                <w:rPr>
                  <w:rStyle w:val="a9"/>
                  <w:sz w:val="28"/>
                  <w:szCs w:val="28"/>
                </w:rPr>
                <w:t>9w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6025840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 xml:space="preserve">Презентационный ролик компетенции Инженерный дизайн </w:t>
            </w:r>
            <w:r w:rsidRPr="00FB4A29">
              <w:rPr>
                <w:color w:val="000000"/>
                <w:sz w:val="28"/>
                <w:szCs w:val="28"/>
                <w:lang w:val="en-US" w:eastAsia="en-US" w:bidi="en-US"/>
              </w:rPr>
              <w:t>CAD</w:t>
            </w:r>
            <w:r w:rsidRPr="00FB4A29">
              <w:rPr>
                <w:color w:val="000000"/>
                <w:sz w:val="28"/>
                <w:szCs w:val="28"/>
                <w:lang w:eastAsia="en-US" w:bidi="en-US"/>
              </w:rPr>
              <w:t xml:space="preserve">. </w:t>
            </w:r>
            <w:r w:rsidRPr="00FB4A29">
              <w:rPr>
                <w:color w:val="000000"/>
                <w:sz w:val="28"/>
                <w:szCs w:val="28"/>
                <w:lang w:bidi="ru-RU"/>
              </w:rPr>
              <w:t>История развития компетенции в России на примере конкурсных заданий чемпионатов.</w:t>
            </w:r>
          </w:p>
        </w:tc>
      </w:tr>
      <w:tr w:rsidR="0031037A" w:rsidRPr="00FB4A29" w14:paraId="76FD7A95" w14:textId="77777777" w:rsidTr="00675C4F">
        <w:trPr>
          <w:trHeight w:hRule="exact" w:val="518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54B384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20" w:history="1">
              <w:r w:rsidR="0031037A" w:rsidRPr="00FB4A29">
                <w:rPr>
                  <w:rStyle w:val="a9"/>
                  <w:sz w:val="28"/>
                  <w:szCs w:val="28"/>
                </w:rPr>
                <w:t>https://www.youtube.com/playlist?list=PLmVGe</w:t>
              </w:r>
            </w:hyperlink>
          </w:p>
          <w:p w14:paraId="2B77CA10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21" w:history="1">
              <w:r w:rsidR="0031037A" w:rsidRPr="00FB4A29">
                <w:rPr>
                  <w:rStyle w:val="a9"/>
                  <w:sz w:val="28"/>
                  <w:szCs w:val="28"/>
                </w:rPr>
                <w:t>uJZIxx4r0Z02AgAQijlbK9y5dyMt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8F8C13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>Плейлист «О конкурсном задании и подготовке чемпионов».</w:t>
            </w:r>
          </w:p>
        </w:tc>
      </w:tr>
      <w:tr w:rsidR="0031037A" w:rsidRPr="00FB4A29" w14:paraId="58120EB6" w14:textId="77777777" w:rsidTr="00675C4F">
        <w:trPr>
          <w:trHeight w:hRule="exact" w:val="90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54A37B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</w:rPr>
            </w:pPr>
            <w:hyperlink r:id="rId22" w:history="1">
              <w:r w:rsidR="0031037A" w:rsidRPr="00FB4A29">
                <w:rPr>
                  <w:rStyle w:val="a9"/>
                  <w:sz w:val="28"/>
                  <w:szCs w:val="28"/>
                </w:rPr>
                <w:t>https://www.youtube.com/playlist?list=PLmVGe</w:t>
              </w:r>
            </w:hyperlink>
            <w:r w:rsidR="0031037A" w:rsidRPr="00FB4A29">
              <w:rPr>
                <w:rStyle w:val="20"/>
                <w:rFonts w:eastAsiaTheme="minorEastAsia"/>
                <w:sz w:val="28"/>
                <w:szCs w:val="28"/>
              </w:rPr>
              <w:t xml:space="preserve"> </w:t>
            </w:r>
            <w:hyperlink r:id="rId23" w:history="1">
              <w:r w:rsidR="0031037A" w:rsidRPr="00FB4A29">
                <w:rPr>
                  <w:rStyle w:val="a9"/>
                  <w:sz w:val="28"/>
                  <w:szCs w:val="28"/>
                </w:rPr>
                <w:t>uJZIxx55 Xcbt9koU8Tn10lIWNF -u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10A18A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>Плейлист «Билет в будущее - 2020». Будет наполняться по мере подготовки видеороликов.</w:t>
            </w:r>
          </w:p>
        </w:tc>
      </w:tr>
      <w:tr w:rsidR="0031037A" w:rsidRPr="00FB4A29" w14:paraId="146596D3" w14:textId="77777777" w:rsidTr="00675C4F">
        <w:trPr>
          <w:trHeight w:hRule="exact" w:val="802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B4551" w14:textId="77777777" w:rsidR="0031037A" w:rsidRPr="00FB4A29" w:rsidRDefault="000475FD" w:rsidP="00675C4F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hyperlink r:id="rId24" w:history="1"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https://www.youtube.com/watch?v=bpWoOaoZ</w:t>
              </w:r>
            </w:hyperlink>
            <w:r w:rsidR="0031037A" w:rsidRPr="00FB4A29">
              <w:rPr>
                <w:rStyle w:val="20"/>
                <w:rFonts w:eastAsiaTheme="minorEastAsia"/>
                <w:sz w:val="28"/>
                <w:szCs w:val="28"/>
                <w:lang w:val="en-US"/>
              </w:rPr>
              <w:t xml:space="preserve"> </w:t>
            </w:r>
            <w:hyperlink r:id="rId25" w:history="1">
              <w:proofErr w:type="spellStart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WjY&amp;list</w:t>
              </w:r>
              <w:proofErr w:type="spellEnd"/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=PLmVGeuJZIxx43yVj -7V8l 5yUIo</w:t>
              </w:r>
            </w:hyperlink>
            <w:r w:rsidR="0031037A" w:rsidRPr="00FB4A29">
              <w:rPr>
                <w:rStyle w:val="20"/>
                <w:rFonts w:eastAsiaTheme="minorEastAsia"/>
                <w:sz w:val="28"/>
                <w:szCs w:val="28"/>
                <w:lang w:val="en-US"/>
              </w:rPr>
              <w:t xml:space="preserve"> </w:t>
            </w:r>
            <w:hyperlink r:id="rId26" w:history="1">
              <w:r w:rsidR="0031037A" w:rsidRPr="00FB4A29">
                <w:rPr>
                  <w:rStyle w:val="a9"/>
                  <w:sz w:val="28"/>
                  <w:szCs w:val="28"/>
                  <w:lang w:val="en-US"/>
                </w:rPr>
                <w:t>UIq9z</w:t>
              </w:r>
            </w:hyperlink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2F0F2A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FB4A29">
              <w:rPr>
                <w:color w:val="000000"/>
                <w:sz w:val="28"/>
                <w:szCs w:val="28"/>
                <w:lang w:bidi="ru-RU"/>
              </w:rPr>
              <w:t>Плейлист «Обзор задания Чемпионата Мира». Подробно рассматриваются все модули задания ЧМ-2015.</w:t>
            </w:r>
          </w:p>
        </w:tc>
      </w:tr>
      <w:tr w:rsidR="0031037A" w:rsidRPr="00FB4A29" w14:paraId="6B8668A4" w14:textId="77777777" w:rsidTr="00675C4F">
        <w:trPr>
          <w:trHeight w:hRule="exact" w:val="90"/>
        </w:trPr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57EAF5" w14:textId="77777777" w:rsidR="0031037A" w:rsidRPr="00FB4A29" w:rsidRDefault="0031037A" w:rsidP="00675C4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DD655C" w14:textId="77777777" w:rsidR="0031037A" w:rsidRPr="00FB4A29" w:rsidRDefault="0031037A" w:rsidP="00675C4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14:paraId="1E693CEA" w14:textId="77777777" w:rsidR="0031037A" w:rsidRPr="00FB4A29" w:rsidRDefault="0031037A" w:rsidP="00675C4F">
      <w:pPr>
        <w:spacing w:after="0" w:line="240" w:lineRule="auto"/>
        <w:ind w:firstLine="708"/>
        <w:rPr>
          <w:sz w:val="28"/>
          <w:szCs w:val="28"/>
        </w:rPr>
      </w:pPr>
    </w:p>
    <w:sectPr w:rsidR="0031037A" w:rsidRPr="00FB4A29" w:rsidSect="00675C4F">
      <w:pgSz w:w="11906" w:h="16838"/>
      <w:pgMar w:top="567" w:right="850" w:bottom="56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E6AE6"/>
    <w:multiLevelType w:val="multilevel"/>
    <w:tmpl w:val="8ED6181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19B5"/>
    <w:rsid w:val="00024856"/>
    <w:rsid w:val="000475FD"/>
    <w:rsid w:val="00083994"/>
    <w:rsid w:val="001D1CF9"/>
    <w:rsid w:val="00221BC7"/>
    <w:rsid w:val="002518F1"/>
    <w:rsid w:val="002B7D63"/>
    <w:rsid w:val="002C46C0"/>
    <w:rsid w:val="0031037A"/>
    <w:rsid w:val="003E19B5"/>
    <w:rsid w:val="003E7EFA"/>
    <w:rsid w:val="00473745"/>
    <w:rsid w:val="005707B4"/>
    <w:rsid w:val="005E204E"/>
    <w:rsid w:val="005E6099"/>
    <w:rsid w:val="00675C4F"/>
    <w:rsid w:val="00AE200D"/>
    <w:rsid w:val="00AF0E33"/>
    <w:rsid w:val="00AF1E37"/>
    <w:rsid w:val="00B32F3F"/>
    <w:rsid w:val="00B34F3F"/>
    <w:rsid w:val="00B35846"/>
    <w:rsid w:val="00C066B3"/>
    <w:rsid w:val="00C272F6"/>
    <w:rsid w:val="00C34FD3"/>
    <w:rsid w:val="00E87391"/>
    <w:rsid w:val="00FB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882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CF9"/>
  </w:style>
  <w:style w:type="paragraph" w:styleId="1">
    <w:name w:val="heading 1"/>
    <w:basedOn w:val="a"/>
    <w:next w:val="a"/>
    <w:link w:val="10"/>
    <w:autoRedefine/>
    <w:rsid w:val="00C066B3"/>
    <w:pPr>
      <w:keepNext/>
      <w:keepLines/>
      <w:spacing w:before="480" w:after="120" w:line="259" w:lineRule="auto"/>
      <w:jc w:val="center"/>
      <w:outlineLvl w:val="0"/>
    </w:pPr>
    <w:rPr>
      <w:rFonts w:ascii="Times New Roman" w:eastAsia="Calibri" w:hAnsi="Times New Roman" w:cs="Calibri"/>
      <w:b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Заголовок №4_"/>
    <w:basedOn w:val="a0"/>
    <w:link w:val="40"/>
    <w:rsid w:val="003E19B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"/>
    <w:basedOn w:val="2"/>
    <w:rsid w:val="003E19B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Колонтитул (2)_"/>
    <w:basedOn w:val="a0"/>
    <w:link w:val="22"/>
    <w:rsid w:val="003E19B5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5">
    <w:name w:val="Заголовок №5_"/>
    <w:basedOn w:val="a0"/>
    <w:link w:val="50"/>
    <w:rsid w:val="003E19B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3">
    <w:name w:val="Колонтитул_"/>
    <w:basedOn w:val="a0"/>
    <w:link w:val="a4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51">
    <w:name w:val="Основной текст (5)_"/>
    <w:basedOn w:val="a0"/>
    <w:link w:val="52"/>
    <w:rsid w:val="003E19B5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40">
    <w:name w:val="Заголовок №4"/>
    <w:basedOn w:val="a"/>
    <w:link w:val="4"/>
    <w:rsid w:val="003E19B5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50">
    <w:name w:val="Заголовок №5"/>
    <w:basedOn w:val="a"/>
    <w:link w:val="5"/>
    <w:rsid w:val="003E19B5"/>
    <w:pPr>
      <w:widowControl w:val="0"/>
      <w:shd w:val="clear" w:color="auto" w:fill="FFFFFF"/>
      <w:spacing w:after="240" w:line="0" w:lineRule="atLeast"/>
      <w:jc w:val="both"/>
      <w:outlineLvl w:val="4"/>
    </w:pPr>
    <w:rPr>
      <w:rFonts w:ascii="Times New Roman" w:eastAsia="Times New Roman" w:hAnsi="Times New Roman" w:cs="Times New Roman"/>
    </w:rPr>
  </w:style>
  <w:style w:type="paragraph" w:customStyle="1" w:styleId="a4">
    <w:name w:val="Колонтитул"/>
    <w:basedOn w:val="a"/>
    <w:link w:val="a3"/>
    <w:rsid w:val="003E19B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</w:rPr>
  </w:style>
  <w:style w:type="paragraph" w:customStyle="1" w:styleId="52">
    <w:name w:val="Основной текст (5)"/>
    <w:basedOn w:val="a"/>
    <w:link w:val="51"/>
    <w:rsid w:val="003E19B5"/>
    <w:pPr>
      <w:widowControl w:val="0"/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a5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6"/>
    <w:uiPriority w:val="34"/>
    <w:qFormat/>
    <w:rsid w:val="003E19B5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5"/>
    <w:uiPriority w:val="34"/>
    <w:qFormat/>
    <w:locked/>
    <w:rsid w:val="003E19B5"/>
    <w:rPr>
      <w:rFonts w:ascii="Calibri" w:eastAsia="Calibri" w:hAnsi="Calibri" w:cs="Times New Roman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E1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19B5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31037A"/>
    <w:rPr>
      <w:color w:val="0066CC"/>
      <w:u w:val="single"/>
    </w:rPr>
  </w:style>
  <w:style w:type="character" w:customStyle="1" w:styleId="41">
    <w:name w:val="Колонтитул (4)_"/>
    <w:basedOn w:val="a0"/>
    <w:link w:val="42"/>
    <w:rsid w:val="0031037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a">
    <w:name w:val="Подпись к таблице_"/>
    <w:basedOn w:val="a0"/>
    <w:link w:val="ab"/>
    <w:rsid w:val="0031037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2">
    <w:name w:val="Колонтитул (4)"/>
    <w:basedOn w:val="a"/>
    <w:link w:val="41"/>
    <w:rsid w:val="0031037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ab">
    <w:name w:val="Подпись к таблице"/>
    <w:basedOn w:val="a"/>
    <w:link w:val="aa"/>
    <w:rsid w:val="0031037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table" w:customStyle="1" w:styleId="49">
    <w:name w:val="49"/>
    <w:basedOn w:val="a1"/>
    <w:rsid w:val="003E7EFA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next w:val="a"/>
    <w:autoRedefine/>
    <w:uiPriority w:val="39"/>
    <w:unhideWhenUsed/>
    <w:rsid w:val="003E7EFA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rsid w:val="00C066B3"/>
    <w:rPr>
      <w:rFonts w:ascii="Times New Roman" w:eastAsia="Calibri" w:hAnsi="Times New Roman" w:cs="Calibri"/>
      <w:b/>
      <w:sz w:val="28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kompas.ru/source/info_materials/2018/Azbuka-KOMPAS-3D.pdf" TargetMode="External"/><Relationship Id="rId18" Type="http://schemas.openxmlformats.org/officeDocument/2006/relationships/hyperlink" Target="https://www.youtube.com/watch?v=yKeqGLCK39w" TargetMode="External"/><Relationship Id="rId26" Type="http://schemas.openxmlformats.org/officeDocument/2006/relationships/hyperlink" Target="https://www.youtube.com/watch?v=bpWoOaoZWjY&amp;list=PLmVGeuJZIxx43yVj_-7V8l_5yUIoUIq9z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playlist?list=PLmVGeuJZIxx4r0Z02AgAQijlbK9y5dyMt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help.autodesk.com/view/INVNTOR/2021/RUS/" TargetMode="External"/><Relationship Id="rId17" Type="http://schemas.openxmlformats.org/officeDocument/2006/relationships/hyperlink" Target="http://support.ptc.com/help/creo/creo_pma/russian/index.html%23page/introduction%2Fabout_PTC_creo_help.html%23" TargetMode="External"/><Relationship Id="rId25" Type="http://schemas.openxmlformats.org/officeDocument/2006/relationships/hyperlink" Target="https://www.youtube.com/watch?v=bpWoOaoZWjY&amp;list=PLmVGeuJZIxx43yVj_-7V8l_5yUIoUIq9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upport.ptc.com/help/creo/creo_pma/russian/index.html%23page/introduction%2Fabout_PTC_creo_help.html%23" TargetMode="External"/><Relationship Id="rId20" Type="http://schemas.openxmlformats.org/officeDocument/2006/relationships/hyperlink" Target="https://www.youtube.com/playlist?list=PLmVGeuJZIxx4r0Z02AgAQijlbK9y5dyM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elp.autodesk.com/view/INVNTOR/2021/RUS/" TargetMode="External"/><Relationship Id="rId24" Type="http://schemas.openxmlformats.org/officeDocument/2006/relationships/hyperlink" Target="https://www.youtube.com/watch?v=bpWoOaoZWjY&amp;list=PLmVGeuJZIxx43yVj_-7V8l_5yUIoUIq9z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upport.ptc.com/help/creo/creo_pma/russian/index.html%23page/introduction%2Fabout_PTC_creo_help.html%23" TargetMode="External"/><Relationship Id="rId23" Type="http://schemas.openxmlformats.org/officeDocument/2006/relationships/hyperlink" Target="https://www.youtube.com/playlist?list=PLmVGeuJZIxx55Xcbt9koU8Tn10lIWNF-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adi.sk/i/ZN9PEAr0pwegfQ" TargetMode="External"/><Relationship Id="rId19" Type="http://schemas.openxmlformats.org/officeDocument/2006/relationships/hyperlink" Target="https://www.youtube.com/watch?v=yKeqGLCK39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kompas.ru/source/info_materials/2018/Azbuka-KOMPAS-3D.pdf" TargetMode="External"/><Relationship Id="rId22" Type="http://schemas.openxmlformats.org/officeDocument/2006/relationships/hyperlink" Target="https://www.youtube.com/playlist?list=PLmVGeuJZIxx55Xcbt9koU8Tn10lIWNF-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9B69E-FBE1-49A6-A2E1-9FB24443A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1592</Words>
  <Characters>9077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14</cp:revision>
  <dcterms:created xsi:type="dcterms:W3CDTF">2021-09-29T16:16:00Z</dcterms:created>
  <dcterms:modified xsi:type="dcterms:W3CDTF">2022-09-26T15:13:00Z</dcterms:modified>
</cp:coreProperties>
</file>