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61A" w:rsidRDefault="00FC561A" w:rsidP="00FC561A">
      <w:pPr>
        <w:shd w:val="clear" w:color="auto" w:fill="FFFFFF"/>
        <w:spacing w:before="160" w:after="160" w:line="240" w:lineRule="auto"/>
        <w:ind w:left="133" w:right="13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СПРАВКА</w:t>
      </w:r>
    </w:p>
    <w:p w:rsidR="00FC561A" w:rsidRDefault="00FC561A" w:rsidP="00D07E90">
      <w:pPr>
        <w:shd w:val="clear" w:color="auto" w:fill="FFFFFF"/>
        <w:spacing w:before="160" w:after="160" w:line="240" w:lineRule="auto"/>
        <w:ind w:left="133" w:right="13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07E90" w:rsidRPr="00D07E90" w:rsidRDefault="00D07E90" w:rsidP="00D07E90">
      <w:pPr>
        <w:shd w:val="clear" w:color="auto" w:fill="FFFFFF"/>
        <w:spacing w:before="160" w:after="160" w:line="240" w:lineRule="auto"/>
        <w:ind w:left="133" w:right="133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25,26</w:t>
      </w:r>
      <w:r w:rsidRPr="00D07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</w:t>
      </w:r>
      <w:r w:rsidR="00223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2021 г </w:t>
      </w:r>
      <w:r w:rsidRPr="00D07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рамках реализации проекта адресной методической помощи школам с низкими образовательными результатами «500+»</w:t>
      </w:r>
      <w:proofErr w:type="gramStart"/>
      <w:r w:rsidR="00FC5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E200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20075" w:rsidRPr="00E200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ГКОУ РД</w:t>
      </w:r>
      <w:r w:rsidR="00E20075" w:rsidRPr="00E20075">
        <w:rPr>
          <w:rFonts w:ascii="Times New Roman" w:hAnsi="Times New Roman" w:cs="Times New Roman"/>
          <w:color w:val="0C0E31"/>
          <w:sz w:val="21"/>
          <w:szCs w:val="21"/>
          <w:shd w:val="clear" w:color="auto" w:fill="FFFFFF"/>
        </w:rPr>
        <w:t xml:space="preserve"> </w:t>
      </w:r>
      <w:r w:rsidR="00E20075" w:rsidRPr="00E20075">
        <w:rPr>
          <w:rFonts w:ascii="Times New Roman" w:hAnsi="Times New Roman" w:cs="Times New Roman"/>
          <w:color w:val="0C0E31"/>
          <w:sz w:val="28"/>
          <w:szCs w:val="28"/>
          <w:shd w:val="clear" w:color="auto" w:fill="FFFFFF"/>
        </w:rPr>
        <w:t>"</w:t>
      </w:r>
      <w:proofErr w:type="spellStart"/>
      <w:r w:rsidR="00E20075" w:rsidRPr="00E20075">
        <w:rPr>
          <w:rFonts w:ascii="Times New Roman" w:hAnsi="Times New Roman" w:cs="Times New Roman"/>
          <w:color w:val="0C0E31"/>
          <w:sz w:val="28"/>
          <w:szCs w:val="28"/>
          <w:shd w:val="clear" w:color="auto" w:fill="FFFFFF"/>
        </w:rPr>
        <w:t>Бавтугайская</w:t>
      </w:r>
      <w:proofErr w:type="spellEnd"/>
      <w:r w:rsidR="00E20075" w:rsidRPr="00E20075">
        <w:rPr>
          <w:rFonts w:ascii="Times New Roman" w:hAnsi="Times New Roman" w:cs="Times New Roman"/>
          <w:color w:val="0C0E31"/>
          <w:sz w:val="28"/>
          <w:szCs w:val="28"/>
          <w:shd w:val="clear" w:color="auto" w:fill="FFFFFF"/>
        </w:rPr>
        <w:t xml:space="preserve"> специализированная школ</w:t>
      </w:r>
      <w:proofErr w:type="gramStart"/>
      <w:r w:rsidR="00E20075" w:rsidRPr="00E20075">
        <w:rPr>
          <w:rFonts w:ascii="Times New Roman" w:hAnsi="Times New Roman" w:cs="Times New Roman"/>
          <w:color w:val="0C0E31"/>
          <w:sz w:val="28"/>
          <w:szCs w:val="28"/>
          <w:shd w:val="clear" w:color="auto" w:fill="FFFFFF"/>
        </w:rPr>
        <w:t>а-</w:t>
      </w:r>
      <w:proofErr w:type="gramEnd"/>
      <w:r w:rsidR="00E20075" w:rsidRPr="00E20075">
        <w:rPr>
          <w:rFonts w:ascii="Times New Roman" w:hAnsi="Times New Roman" w:cs="Times New Roman"/>
          <w:color w:val="0C0E31"/>
          <w:sz w:val="28"/>
          <w:szCs w:val="28"/>
          <w:shd w:val="clear" w:color="auto" w:fill="FFFFFF"/>
        </w:rPr>
        <w:t xml:space="preserve"> интернат им М.Г.Гамзатова</w:t>
      </w:r>
      <w:r w:rsidR="00E20075">
        <w:rPr>
          <w:rFonts w:ascii="Times New Roman" w:hAnsi="Times New Roman" w:cs="Times New Roman"/>
          <w:color w:val="0C0E31"/>
          <w:sz w:val="28"/>
          <w:szCs w:val="28"/>
          <w:shd w:val="clear" w:color="auto" w:fill="FFFFFF"/>
        </w:rPr>
        <w:t>» и</w:t>
      </w:r>
      <w:r w:rsidR="00FC561A">
        <w:rPr>
          <w:rFonts w:ascii="Times New Roman" w:hAnsi="Times New Roman" w:cs="Times New Roman"/>
          <w:color w:val="0C0E31"/>
          <w:sz w:val="28"/>
          <w:szCs w:val="28"/>
          <w:shd w:val="clear" w:color="auto" w:fill="FFFFFF"/>
        </w:rPr>
        <w:t xml:space="preserve">  </w:t>
      </w:r>
      <w:proofErr w:type="spellStart"/>
      <w:r w:rsidR="00FC561A">
        <w:rPr>
          <w:rFonts w:ascii="Times New Roman" w:hAnsi="Times New Roman" w:cs="Times New Roman"/>
          <w:color w:val="0C0E31"/>
          <w:sz w:val="28"/>
          <w:szCs w:val="28"/>
          <w:shd w:val="clear" w:color="auto" w:fill="FFFFFF"/>
        </w:rPr>
        <w:t>Хамзавюртовский</w:t>
      </w:r>
      <w:proofErr w:type="spellEnd"/>
      <w:r w:rsidR="00FC561A">
        <w:rPr>
          <w:rFonts w:ascii="Times New Roman" w:hAnsi="Times New Roman" w:cs="Times New Roman"/>
          <w:color w:val="0C0E31"/>
          <w:sz w:val="28"/>
          <w:szCs w:val="28"/>
          <w:shd w:val="clear" w:color="auto" w:fill="FFFFFF"/>
        </w:rPr>
        <w:t xml:space="preserve">  школа- лицей</w:t>
      </w:r>
      <w:r w:rsidR="00E20075">
        <w:rPr>
          <w:rFonts w:ascii="Times New Roman" w:hAnsi="Times New Roman" w:cs="Times New Roman"/>
          <w:color w:val="0C0E31"/>
          <w:sz w:val="28"/>
          <w:szCs w:val="28"/>
          <w:shd w:val="clear" w:color="auto" w:fill="FFFFFF"/>
        </w:rPr>
        <w:t xml:space="preserve">  </w:t>
      </w:r>
      <w:r w:rsidRPr="00D07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кураторы школ-</w:t>
      </w:r>
      <w:r w:rsidR="00FC561A" w:rsidRPr="00FC5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561A" w:rsidRPr="00D07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проекта </w:t>
      </w:r>
      <w:r w:rsidRPr="00D07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участниц </w:t>
      </w:r>
      <w:r w:rsidR="00223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директор ГКОУ РД «</w:t>
      </w:r>
      <w:proofErr w:type="spellStart"/>
      <w:r w:rsidR="00223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Согратлинская</w:t>
      </w:r>
      <w:proofErr w:type="spellEnd"/>
      <w:r w:rsidR="00223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</w:t>
      </w:r>
      <w:proofErr w:type="spellStart"/>
      <w:r w:rsidR="00223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Гунибского</w:t>
      </w:r>
      <w:proofErr w:type="spellEnd"/>
      <w:r w:rsidR="00223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района»  </w:t>
      </w:r>
      <w:proofErr w:type="spellStart"/>
      <w:r w:rsidR="00223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Толбоевой</w:t>
      </w:r>
      <w:proofErr w:type="spellEnd"/>
      <w:r w:rsidR="00223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А.М и зам директора по УВР «</w:t>
      </w:r>
      <w:proofErr w:type="spellStart"/>
      <w:r w:rsidR="00223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Согратлинская</w:t>
      </w:r>
      <w:proofErr w:type="spellEnd"/>
      <w:r w:rsidR="00223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</w:t>
      </w:r>
      <w:proofErr w:type="spellStart"/>
      <w:r w:rsidR="00223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Гунибского</w:t>
      </w:r>
      <w:proofErr w:type="spellEnd"/>
      <w:r w:rsidR="00223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района» </w:t>
      </w:r>
      <w:proofErr w:type="spellStart"/>
      <w:r w:rsidR="00223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Лаварслановой</w:t>
      </w:r>
      <w:proofErr w:type="spellEnd"/>
      <w:r w:rsidR="00223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Л.Г. </w:t>
      </w:r>
      <w:r w:rsidRPr="00D07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посетили курируемые общеобразовательные организации.</w:t>
      </w:r>
    </w:p>
    <w:p w:rsidR="00D07E90" w:rsidRPr="00D07E90" w:rsidRDefault="00D07E90" w:rsidP="00D07E90">
      <w:pPr>
        <w:shd w:val="clear" w:color="auto" w:fill="FFFFFF"/>
        <w:spacing w:before="160" w:after="160" w:line="240" w:lineRule="auto"/>
        <w:ind w:left="133" w:right="133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D07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Привлечение кураторов – отличительная особенность данного проекта. Такой подход соответствует мировой практике. В качестве кураторов привлекаются </w:t>
      </w:r>
      <w:r w:rsidR="00FC5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лица</w:t>
      </w:r>
      <w:r w:rsidRPr="00D07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имеющие позитивный опыт в организации работы своих школ.</w:t>
      </w:r>
    </w:p>
    <w:p w:rsidR="00D07E90" w:rsidRPr="00D07E90" w:rsidRDefault="00D07E90" w:rsidP="00D07E90">
      <w:pPr>
        <w:shd w:val="clear" w:color="auto" w:fill="FFFFFF"/>
        <w:spacing w:before="160" w:after="160" w:line="240" w:lineRule="auto"/>
        <w:ind w:left="133" w:right="133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D07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В ходе первого посещения кураторы совместно с администрациями общеобразовательных организаций провели анализ «рисковых профилей школ», сформированных посредством диагностики и анализа конкретной ситуации в школах. На основе проведенного анализа школы-участники проекта наметили для себя направления, по которым они будут формировать пакет мер по выходу из кризисной ситуации.</w:t>
      </w:r>
    </w:p>
    <w:p w:rsidR="00D07E90" w:rsidRPr="00D07E90" w:rsidRDefault="00D07E90" w:rsidP="00D07E90">
      <w:pPr>
        <w:shd w:val="clear" w:color="auto" w:fill="FFFFFF"/>
        <w:spacing w:before="160" w:after="160" w:line="240" w:lineRule="auto"/>
        <w:ind w:left="133" w:right="133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D07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В дальнейшей работе кураторы будут помогать школам (совместно с муниципальными координаторами) разрабатывать дорожные карты </w:t>
      </w:r>
      <w:proofErr w:type="gramStart"/>
      <w:r w:rsidRPr="00D07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</w:t>
      </w:r>
      <w:proofErr w:type="gramEnd"/>
      <w:r w:rsidRPr="00D07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преодолению имеющейся негативных явлений. Кураторы также будут принимать участие в оценке результативности реализуемых мер. Эта оценка может осуществляться как на основании анализа представляемых по итогам работы документов, так и на основании обсуждений хода проекта в процессе личных посещений школы.</w:t>
      </w:r>
    </w:p>
    <w:sectPr w:rsidR="00D07E90" w:rsidRPr="00D07E90" w:rsidSect="00D07E9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D07E90"/>
    <w:rsid w:val="002236C9"/>
    <w:rsid w:val="00442E51"/>
    <w:rsid w:val="00D07E90"/>
    <w:rsid w:val="00E20075"/>
    <w:rsid w:val="00FC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E51"/>
  </w:style>
  <w:style w:type="paragraph" w:styleId="4">
    <w:name w:val="heading 4"/>
    <w:basedOn w:val="a"/>
    <w:link w:val="40"/>
    <w:uiPriority w:val="9"/>
    <w:qFormat/>
    <w:rsid w:val="00D07E9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07E9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07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3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F5D399-5566-4543-AFFF-9B533D579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ПК-2</dc:creator>
  <cp:lastModifiedBy>ПК-2</cp:lastModifiedBy>
  <cp:revision>2</cp:revision>
  <dcterms:created xsi:type="dcterms:W3CDTF">2021-06-11T07:43:00Z</dcterms:created>
  <dcterms:modified xsi:type="dcterms:W3CDTF">2021-06-11T07:43:00Z</dcterms:modified>
</cp:coreProperties>
</file>