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85D" w:rsidRPr="00FB7B96" w:rsidRDefault="00D75003" w:rsidP="000D78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7B96">
        <w:rPr>
          <w:rFonts w:ascii="Times New Roman" w:hAnsi="Times New Roman" w:cs="Times New Roman"/>
          <w:b/>
          <w:sz w:val="28"/>
          <w:szCs w:val="28"/>
        </w:rPr>
        <w:t>Рекомендация</w:t>
      </w:r>
    </w:p>
    <w:p w:rsidR="00D75003" w:rsidRPr="00FB7B96" w:rsidRDefault="00D75003" w:rsidP="000D78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7B96">
        <w:rPr>
          <w:rFonts w:ascii="Times New Roman" w:hAnsi="Times New Roman" w:cs="Times New Roman"/>
          <w:b/>
          <w:sz w:val="28"/>
          <w:szCs w:val="28"/>
        </w:rPr>
        <w:t>для повышения качества выполнения экзаменационных работ по физике в рамках ГИА:</w:t>
      </w:r>
    </w:p>
    <w:p w:rsidR="00D75003" w:rsidRPr="00FB7B96" w:rsidRDefault="00D75003" w:rsidP="004D1880">
      <w:pPr>
        <w:rPr>
          <w:rFonts w:ascii="Times New Roman" w:hAnsi="Times New Roman" w:cs="Times New Roman"/>
          <w:sz w:val="24"/>
          <w:szCs w:val="24"/>
        </w:rPr>
      </w:pPr>
      <w:r w:rsidRPr="00FB7B96">
        <w:rPr>
          <w:rFonts w:ascii="Times New Roman" w:hAnsi="Times New Roman" w:cs="Times New Roman"/>
          <w:sz w:val="24"/>
          <w:szCs w:val="24"/>
        </w:rPr>
        <w:t>– изуч</w:t>
      </w:r>
      <w:r w:rsidR="000D785D" w:rsidRPr="00FB7B96">
        <w:rPr>
          <w:rFonts w:ascii="Times New Roman" w:hAnsi="Times New Roman" w:cs="Times New Roman"/>
          <w:sz w:val="24"/>
          <w:szCs w:val="24"/>
        </w:rPr>
        <w:t xml:space="preserve">ать </w:t>
      </w:r>
      <w:r w:rsidRPr="00FB7B96">
        <w:rPr>
          <w:rFonts w:ascii="Times New Roman" w:hAnsi="Times New Roman" w:cs="Times New Roman"/>
          <w:sz w:val="24"/>
          <w:szCs w:val="24"/>
        </w:rPr>
        <w:t xml:space="preserve"> и осмысл</w:t>
      </w:r>
      <w:r w:rsidR="000D785D" w:rsidRPr="00FB7B96">
        <w:rPr>
          <w:rFonts w:ascii="Times New Roman" w:hAnsi="Times New Roman" w:cs="Times New Roman"/>
          <w:sz w:val="24"/>
          <w:szCs w:val="24"/>
        </w:rPr>
        <w:t xml:space="preserve">ить </w:t>
      </w:r>
      <w:r w:rsidRPr="00FB7B96">
        <w:rPr>
          <w:rFonts w:ascii="Times New Roman" w:hAnsi="Times New Roman" w:cs="Times New Roman"/>
          <w:sz w:val="24"/>
          <w:szCs w:val="24"/>
        </w:rPr>
        <w:t>нормативны</w:t>
      </w:r>
      <w:r w:rsidR="000D785D" w:rsidRPr="00FB7B96">
        <w:rPr>
          <w:rFonts w:ascii="Times New Roman" w:hAnsi="Times New Roman" w:cs="Times New Roman"/>
          <w:sz w:val="24"/>
          <w:szCs w:val="24"/>
        </w:rPr>
        <w:t xml:space="preserve">е </w:t>
      </w:r>
      <w:r w:rsidRPr="00FB7B96">
        <w:rPr>
          <w:rFonts w:ascii="Times New Roman" w:hAnsi="Times New Roman" w:cs="Times New Roman"/>
          <w:sz w:val="24"/>
          <w:szCs w:val="24"/>
        </w:rPr>
        <w:t>документ</w:t>
      </w:r>
      <w:r w:rsidR="000D785D" w:rsidRPr="00FB7B96">
        <w:rPr>
          <w:rFonts w:ascii="Times New Roman" w:hAnsi="Times New Roman" w:cs="Times New Roman"/>
          <w:sz w:val="24"/>
          <w:szCs w:val="24"/>
        </w:rPr>
        <w:t>ы</w:t>
      </w:r>
      <w:r w:rsidRPr="00FB7B96">
        <w:rPr>
          <w:rFonts w:ascii="Times New Roman" w:hAnsi="Times New Roman" w:cs="Times New Roman"/>
          <w:sz w:val="24"/>
          <w:szCs w:val="24"/>
        </w:rPr>
        <w:t>: «Кодификатора элементов содержания КИМ» и «Спецификации экзаменационной работы по физике ГИА</w:t>
      </w:r>
      <w:r w:rsidR="000D785D" w:rsidRPr="00FB7B96">
        <w:rPr>
          <w:rFonts w:ascii="Times New Roman" w:hAnsi="Times New Roman" w:cs="Times New Roman"/>
          <w:sz w:val="24"/>
          <w:szCs w:val="24"/>
        </w:rPr>
        <w:t>»</w:t>
      </w:r>
    </w:p>
    <w:p w:rsidR="004D1880" w:rsidRPr="00FB7B96" w:rsidRDefault="00FB7B96" w:rsidP="004D1880">
      <w:pPr>
        <w:pStyle w:val="Default"/>
      </w:pPr>
      <w:r>
        <w:t xml:space="preserve"> </w:t>
      </w:r>
      <w:r w:rsidR="000D785D" w:rsidRPr="00FB7B96">
        <w:t xml:space="preserve">- </w:t>
      </w:r>
      <w:r w:rsidR="004D1880" w:rsidRPr="00FB7B96">
        <w:t xml:space="preserve">использовать в качестве промежуточного и итогового контроля в течение года различные задания в тестовой форме (с коротким ответом, с выбором нескольких правильных ответов, на соответствие, на установление последовательности и др.) и использовать при работе бланки ответов; обучать выполнению заданий с открытым ответом. </w:t>
      </w:r>
    </w:p>
    <w:p w:rsidR="004D1880" w:rsidRPr="00FB7B96" w:rsidRDefault="004D1880" w:rsidP="004D1880">
      <w:pPr>
        <w:pStyle w:val="Default"/>
      </w:pPr>
    </w:p>
    <w:p w:rsidR="004D1880" w:rsidRPr="00FB7B96" w:rsidRDefault="00FB7B96" w:rsidP="004D1880">
      <w:pPr>
        <w:pStyle w:val="Default"/>
      </w:pPr>
      <w:r>
        <w:t xml:space="preserve"> </w:t>
      </w:r>
      <w:r w:rsidR="00D75003" w:rsidRPr="00FB7B96">
        <w:t xml:space="preserve">- </w:t>
      </w:r>
      <w:r w:rsidR="004D1880" w:rsidRPr="00FB7B96">
        <w:t xml:space="preserve">увеличить количество учебного времени на решение задач как при подготовке к </w:t>
      </w:r>
      <w:r w:rsidR="00D75003" w:rsidRPr="00FB7B96">
        <w:t>ГИА</w:t>
      </w:r>
      <w:r w:rsidR="004D1880" w:rsidRPr="00FB7B96">
        <w:t xml:space="preserve">, так и в образовательном процессе в целом. При решении задач важно не механически использовать отработанные алгоритмы для произведения различного рода решений, а на основе комплексного анализа всех данных условия строить модель задачной ситуации и устанавливать зависимости между ее параметрами. </w:t>
      </w:r>
    </w:p>
    <w:p w:rsidR="004D1880" w:rsidRPr="00FB7B96" w:rsidRDefault="00FB7B96" w:rsidP="004D1880">
      <w:pPr>
        <w:pStyle w:val="Default"/>
        <w:spacing w:after="27"/>
      </w:pPr>
      <w:r>
        <w:t xml:space="preserve"> </w:t>
      </w:r>
      <w:r w:rsidR="00D75003" w:rsidRPr="00FB7B96">
        <w:t xml:space="preserve">-  </w:t>
      </w:r>
      <w:r w:rsidR="004D1880" w:rsidRPr="00FB7B96">
        <w:t xml:space="preserve">систематически развивать мышление, отрабатывать навыки решения задач различного уровня. </w:t>
      </w:r>
    </w:p>
    <w:p w:rsidR="000D785D" w:rsidRPr="00FB7B96" w:rsidRDefault="00FB7B96" w:rsidP="004D1880">
      <w:pPr>
        <w:pStyle w:val="Default"/>
        <w:spacing w:after="27"/>
      </w:pPr>
      <w:r>
        <w:t xml:space="preserve"> </w:t>
      </w:r>
      <w:r w:rsidR="004D1880" w:rsidRPr="00FB7B96">
        <w:t xml:space="preserve">– </w:t>
      </w:r>
      <w:r w:rsidR="00D75003" w:rsidRPr="00FB7B96">
        <w:t>в</w:t>
      </w:r>
      <w:r w:rsidR="004D1880" w:rsidRPr="00FB7B96">
        <w:t>ключать задания из открытого банка контрольно-тренировочных материалов в текущий учебный процесс</w:t>
      </w:r>
    </w:p>
    <w:p w:rsidR="004D1880" w:rsidRPr="00FB7B96" w:rsidRDefault="00FB7B96" w:rsidP="004D1880">
      <w:pPr>
        <w:pStyle w:val="Default"/>
        <w:spacing w:after="27"/>
      </w:pPr>
      <w:r>
        <w:t xml:space="preserve"> </w:t>
      </w:r>
      <w:r w:rsidR="000D785D" w:rsidRPr="00FB7B96">
        <w:t xml:space="preserve">  -</w:t>
      </w:r>
      <w:r w:rsidR="004D1880" w:rsidRPr="00FB7B96">
        <w:t xml:space="preserve"> вовлекать </w:t>
      </w:r>
      <w:proofErr w:type="gramStart"/>
      <w:r w:rsidR="004D1880" w:rsidRPr="00FB7B96">
        <w:t>обучающихся</w:t>
      </w:r>
      <w:proofErr w:type="gramEnd"/>
      <w:r w:rsidR="004D1880" w:rsidRPr="00FB7B96">
        <w:t xml:space="preserve"> в различные тренировочные и диагностические работы, проводимые как ФИПИ, на платформе РЭШ и др. </w:t>
      </w:r>
    </w:p>
    <w:p w:rsidR="00FB7B96" w:rsidRDefault="00FB7B96" w:rsidP="000D78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D785D" w:rsidRPr="00FB7B96">
        <w:rPr>
          <w:rFonts w:ascii="Times New Roman" w:hAnsi="Times New Roman" w:cs="Times New Roman"/>
          <w:sz w:val="24"/>
          <w:szCs w:val="24"/>
        </w:rPr>
        <w:t>- а</w:t>
      </w:r>
      <w:r w:rsidR="004D1880" w:rsidRPr="00FB7B96">
        <w:rPr>
          <w:rFonts w:ascii="Times New Roman" w:hAnsi="Times New Roman" w:cs="Times New Roman"/>
          <w:sz w:val="24"/>
          <w:szCs w:val="24"/>
        </w:rPr>
        <w:t xml:space="preserve">пробировать метод поэтапного (дозированного) предъявления материала. </w:t>
      </w:r>
    </w:p>
    <w:p w:rsidR="004D1880" w:rsidRPr="00FB7B96" w:rsidRDefault="00FB7B96" w:rsidP="000D78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D785D" w:rsidRPr="00FB7B96">
        <w:rPr>
          <w:rFonts w:ascii="Times New Roman" w:hAnsi="Times New Roman" w:cs="Times New Roman"/>
          <w:sz w:val="24"/>
          <w:szCs w:val="24"/>
        </w:rPr>
        <w:t>- п</w:t>
      </w:r>
      <w:r w:rsidR="004D1880" w:rsidRPr="00FB7B96">
        <w:rPr>
          <w:rFonts w:ascii="Times New Roman" w:hAnsi="Times New Roman" w:cs="Times New Roman"/>
          <w:sz w:val="24"/>
          <w:szCs w:val="24"/>
        </w:rPr>
        <w:t xml:space="preserve">одбирать дидактический, тренировочный материал на основе схемы: от </w:t>
      </w:r>
      <w:proofErr w:type="gramStart"/>
      <w:r w:rsidR="004D1880" w:rsidRPr="00FB7B96">
        <w:rPr>
          <w:rFonts w:ascii="Times New Roman" w:hAnsi="Times New Roman" w:cs="Times New Roman"/>
          <w:sz w:val="24"/>
          <w:szCs w:val="24"/>
        </w:rPr>
        <w:t>простого</w:t>
      </w:r>
      <w:proofErr w:type="gramEnd"/>
      <w:r w:rsidR="004D1880" w:rsidRPr="00FB7B96">
        <w:rPr>
          <w:rFonts w:ascii="Times New Roman" w:hAnsi="Times New Roman" w:cs="Times New Roman"/>
          <w:sz w:val="24"/>
          <w:szCs w:val="24"/>
        </w:rPr>
        <w:t xml:space="preserve"> – к сложному. </w:t>
      </w:r>
    </w:p>
    <w:p w:rsidR="004D1880" w:rsidRPr="00FB7B96" w:rsidRDefault="00FB7B96" w:rsidP="004D18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D785D" w:rsidRPr="00FB7B96">
        <w:rPr>
          <w:rFonts w:ascii="Times New Roman" w:hAnsi="Times New Roman" w:cs="Times New Roman"/>
          <w:sz w:val="24"/>
          <w:szCs w:val="24"/>
        </w:rPr>
        <w:t>-в</w:t>
      </w:r>
      <w:r w:rsidR="004D1880" w:rsidRPr="00FB7B96">
        <w:rPr>
          <w:rFonts w:ascii="Times New Roman" w:hAnsi="Times New Roman" w:cs="Times New Roman"/>
          <w:sz w:val="24"/>
          <w:szCs w:val="24"/>
        </w:rPr>
        <w:t xml:space="preserve">ыстраивать алгоритм деятельности по подготовке к ГИА не «по заданиям» или «частям» КИМ, а по темам и разделам школьной программы по физике. </w:t>
      </w:r>
    </w:p>
    <w:p w:rsidR="004D1880" w:rsidRPr="00FB7B96" w:rsidRDefault="00FB7B96" w:rsidP="004D18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D785D" w:rsidRPr="00FB7B96">
        <w:rPr>
          <w:rFonts w:ascii="Times New Roman" w:hAnsi="Times New Roman" w:cs="Times New Roman"/>
          <w:sz w:val="24"/>
          <w:szCs w:val="24"/>
        </w:rPr>
        <w:t xml:space="preserve"> -п</w:t>
      </w:r>
      <w:r w:rsidR="004D1880" w:rsidRPr="00FB7B96">
        <w:rPr>
          <w:rFonts w:ascii="Times New Roman" w:hAnsi="Times New Roman" w:cs="Times New Roman"/>
          <w:sz w:val="24"/>
          <w:szCs w:val="24"/>
        </w:rPr>
        <w:t xml:space="preserve">рименять модульный метод повторения, включая в модуль знания по темам и разделам школьной программы (теоретический материал и практическая отработка), необходимые для успешного выполнения обучающимися заданий ЕГЭ. </w:t>
      </w:r>
    </w:p>
    <w:p w:rsidR="004D1880" w:rsidRPr="00FB7B96" w:rsidRDefault="00FB7B96" w:rsidP="004D18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7B96">
        <w:rPr>
          <w:rFonts w:ascii="Times New Roman" w:hAnsi="Times New Roman" w:cs="Times New Roman"/>
          <w:sz w:val="24"/>
          <w:szCs w:val="24"/>
        </w:rPr>
        <w:t>- н</w:t>
      </w:r>
      <w:r w:rsidR="004D1880" w:rsidRPr="00FB7B96">
        <w:rPr>
          <w:rFonts w:ascii="Times New Roman" w:hAnsi="Times New Roman" w:cs="Times New Roman"/>
          <w:sz w:val="24"/>
          <w:szCs w:val="24"/>
        </w:rPr>
        <w:t xml:space="preserve">аряду с </w:t>
      </w:r>
      <w:proofErr w:type="gramStart"/>
      <w:r w:rsidR="004D1880" w:rsidRPr="00FB7B96">
        <w:rPr>
          <w:rFonts w:ascii="Times New Roman" w:hAnsi="Times New Roman" w:cs="Times New Roman"/>
          <w:sz w:val="24"/>
          <w:szCs w:val="24"/>
        </w:rPr>
        <w:t>коллективными</w:t>
      </w:r>
      <w:proofErr w:type="gramEnd"/>
      <w:r w:rsidR="004D1880" w:rsidRPr="00FB7B96">
        <w:rPr>
          <w:rFonts w:ascii="Times New Roman" w:hAnsi="Times New Roman" w:cs="Times New Roman"/>
          <w:sz w:val="24"/>
          <w:szCs w:val="24"/>
        </w:rPr>
        <w:t>, проводить групповые и индивидуальные консультации, давать обучающимся алгоритмы, детальные инструктажи о порядке выполнения заданий, предлагать обучающимся использование карточек-консультаций (карточки может предложить учитель, а может разработать и сам обучающийся).</w:t>
      </w:r>
    </w:p>
    <w:p w:rsidR="004D1880" w:rsidRPr="00FB7B96" w:rsidRDefault="00FB7B96" w:rsidP="004D1880">
      <w:pPr>
        <w:pStyle w:val="Default"/>
      </w:pPr>
      <w:r>
        <w:t xml:space="preserve"> </w:t>
      </w:r>
      <w:r w:rsidRPr="00FB7B96">
        <w:t>-п</w:t>
      </w:r>
      <w:r w:rsidR="004D1880" w:rsidRPr="00FB7B96">
        <w:t xml:space="preserve">рактиковать проведение разных видов проверочных, объяснительных тренировочных работ. Эта позволит формировать комплекс предметных умений и навыков, проверяемых в формате ЕГЭ. </w:t>
      </w:r>
    </w:p>
    <w:p w:rsidR="00FB7B96" w:rsidRDefault="00FB7B96" w:rsidP="004D1880">
      <w:pPr>
        <w:pStyle w:val="Default"/>
      </w:pPr>
      <w:r>
        <w:t xml:space="preserve"> </w:t>
      </w:r>
      <w:r w:rsidRPr="00FB7B96">
        <w:t>- у</w:t>
      </w:r>
      <w:r w:rsidR="004D1880" w:rsidRPr="00FB7B96">
        <w:t xml:space="preserve">силить аналитическую работу результатов выполнения работ. Включать в план работы на уроке, на консультации задания и упражнения по редактированию и корректировке работ, содержащих ошибки и неверные решения. </w:t>
      </w:r>
    </w:p>
    <w:p w:rsidR="00FB7B96" w:rsidRPr="00FB7B96" w:rsidRDefault="00FB7B96" w:rsidP="004D1880">
      <w:pPr>
        <w:pStyle w:val="Default"/>
      </w:pPr>
    </w:p>
    <w:p w:rsidR="004D1880" w:rsidRPr="00FB7B96" w:rsidRDefault="00FB7B96" w:rsidP="004D1880">
      <w:pPr>
        <w:pStyle w:val="Default"/>
      </w:pPr>
      <w:r>
        <w:t xml:space="preserve"> </w:t>
      </w:r>
      <w:r w:rsidRPr="00FB7B96">
        <w:t>- ф</w:t>
      </w:r>
      <w:r w:rsidR="004D1880" w:rsidRPr="00FB7B96">
        <w:t xml:space="preserve">ормировать навыки самоанализа и самоуправления в учебно-познавательной деятельности (темп работы, распределение времени, рефлексия) </w:t>
      </w:r>
    </w:p>
    <w:sectPr w:rsidR="004D1880" w:rsidRPr="00FB7B96" w:rsidSect="00FB7B9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F3209"/>
    <w:rsid w:val="000D785D"/>
    <w:rsid w:val="004D1880"/>
    <w:rsid w:val="004F3209"/>
    <w:rsid w:val="008D1869"/>
    <w:rsid w:val="00D75003"/>
    <w:rsid w:val="00E73F09"/>
    <w:rsid w:val="00FB7B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F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D18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D18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</dc:creator>
  <cp:lastModifiedBy>Пользователь Windows</cp:lastModifiedBy>
  <cp:revision>2</cp:revision>
  <cp:lastPrinted>2023-10-17T11:35:00Z</cp:lastPrinted>
  <dcterms:created xsi:type="dcterms:W3CDTF">2023-10-17T11:36:00Z</dcterms:created>
  <dcterms:modified xsi:type="dcterms:W3CDTF">2023-10-17T11:36:00Z</dcterms:modified>
</cp:coreProperties>
</file>