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A65" w:rsidRPr="005C6EBF" w:rsidRDefault="00E52A65" w:rsidP="00E52A6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6EBF">
        <w:rPr>
          <w:rFonts w:ascii="Times New Roman" w:hAnsi="Times New Roman" w:cs="Times New Roman"/>
          <w:b/>
          <w:bCs/>
          <w:sz w:val="24"/>
          <w:szCs w:val="24"/>
        </w:rPr>
        <w:t>РЕКОМЕНДАЦИИ</w:t>
      </w:r>
    </w:p>
    <w:p w:rsidR="008D1869" w:rsidRPr="005C6EBF" w:rsidRDefault="00E52A65" w:rsidP="00E52A6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6EBF">
        <w:rPr>
          <w:rFonts w:ascii="Times New Roman" w:hAnsi="Times New Roman" w:cs="Times New Roman"/>
          <w:b/>
          <w:bCs/>
          <w:sz w:val="24"/>
          <w:szCs w:val="24"/>
        </w:rPr>
        <w:t>ПО СОВЕРШЕНСТВОВАНИЮ ОБРАЗОВАТЕЛЬНОГО ПРОЦЕССА И МЕТОДИКИ ПРЕПОДАВАНИЯ УЧЕБНОГО ПРЕДМЕТА «БИОЛОГИЯ»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Анализ результатов ЕГЭ 2023</w:t>
      </w:r>
      <w:r w:rsidRPr="00225773">
        <w:rPr>
          <w:rFonts w:ascii="Times New Roman" w:hAnsi="Times New Roman" w:cs="Times New Roman"/>
          <w:bCs/>
        </w:rPr>
        <w:t xml:space="preserve"> года по биологии позволяет констатировать наличие дидактических дефицитов в преподавании биологии. Одни из них связаны с организацией учебного процесса; другие – с отбором содержания; третьи – с системой промежуточного контроля. В первую очередь следует провести анализ типичных ошибок и затруднений, вы</w:t>
      </w:r>
      <w:r>
        <w:rPr>
          <w:rFonts w:ascii="Times New Roman" w:hAnsi="Times New Roman" w:cs="Times New Roman"/>
          <w:bCs/>
        </w:rPr>
        <w:t>явленных по результатам ЕГЭ 2023</w:t>
      </w:r>
      <w:r w:rsidRPr="00225773">
        <w:rPr>
          <w:rFonts w:ascii="Times New Roman" w:hAnsi="Times New Roman" w:cs="Times New Roman"/>
          <w:bCs/>
        </w:rPr>
        <w:t xml:space="preserve"> года. Это поможет оптимизировать учебную программу, методики преподавания. На следующем этапе следует внимательно отнестись к отбору учебной литературы. В ряде случаев дополнительные учебники и пособия могут быть хорошим подспорьем для примеров или аргументов при объяснении биологического процесса или явления. Здесь нужно руководствоваться списком учебников, вошедших в Федеральный перечень и дополнениями к нему. Необходимо начать с изучения нормативной базы, размещённой на ФИПИ (а именно с демоверсией, кодификатором </w:t>
      </w:r>
      <w:r>
        <w:rPr>
          <w:rFonts w:ascii="Times New Roman" w:hAnsi="Times New Roman" w:cs="Times New Roman"/>
          <w:bCs/>
        </w:rPr>
        <w:t>и спецификацией КИМ ЕГЭ для 2024</w:t>
      </w:r>
      <w:r w:rsidRPr="00225773">
        <w:rPr>
          <w:rFonts w:ascii="Times New Roman" w:hAnsi="Times New Roman" w:cs="Times New Roman"/>
          <w:bCs/>
        </w:rPr>
        <w:t xml:space="preserve"> года).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В наиболее тщательной проработке на уроках биологии нуждается материал, который традиционно вызывает затруднение у многих участников ЕГЭ: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обмен веществ на клеточном и организменном уровнях; </w:t>
      </w:r>
      <w:bookmarkStart w:id="0" w:name="_GoBack"/>
      <w:bookmarkEnd w:id="0"/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методы селекции и биотехнологии;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хромосомный набор клеток, деление клеток, митоз и мейоз;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роль ДНК и различных видов РНК в синтезе белка, механизмы трансляции, принцип </w:t>
      </w:r>
      <w:proofErr w:type="spellStart"/>
      <w:r w:rsidRPr="00225773">
        <w:rPr>
          <w:rFonts w:ascii="Times New Roman" w:hAnsi="Times New Roman" w:cs="Times New Roman"/>
          <w:bCs/>
        </w:rPr>
        <w:t>антипараллельности</w:t>
      </w:r>
      <w:proofErr w:type="spellEnd"/>
      <w:r w:rsidRPr="00225773">
        <w:rPr>
          <w:rFonts w:ascii="Times New Roman" w:hAnsi="Times New Roman" w:cs="Times New Roman"/>
          <w:bCs/>
        </w:rPr>
        <w:t xml:space="preserve">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циклы развития растений, гаметофит и спорофит,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движущие силы эволюции, результаты, пути и направления эволюции растений и животных;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нервная система и нейрогуморальная регуляция процессов жизнедеятельности организма человека;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анатомия и физиология систем кровообращения; дыхания, выделения; </w:t>
      </w:r>
    </w:p>
    <w:p w:rsid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закономерности развития экосистем, антропогенное влияние на экосистемы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С </w:t>
      </w:r>
      <w:r w:rsidRPr="00225773">
        <w:rPr>
          <w:rFonts w:ascii="Times New Roman" w:hAnsi="Times New Roman" w:cs="Times New Roman"/>
          <w:bCs/>
        </w:rPr>
        <w:t xml:space="preserve">целью формирования естественнонаучной грамотности, как способности применять в жизненных ситуациях знания и умения, полученные на уроках, необходимо совершенствовать следующие компетентности обучающихся: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Pr="00225773">
        <w:rPr>
          <w:rFonts w:ascii="Times New Roman" w:hAnsi="Times New Roman" w:cs="Times New Roman"/>
          <w:bCs/>
        </w:rPr>
        <w:t xml:space="preserve"> осваивать и использовать естественнонаучные, и в частности – биологические, знания для приобретения новых знаний, для объяснения естественнонаучных явлений и формулирования выводов;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Pr="00225773">
        <w:rPr>
          <w:rFonts w:ascii="Times New Roman" w:hAnsi="Times New Roman" w:cs="Times New Roman"/>
          <w:bCs/>
        </w:rPr>
        <w:t xml:space="preserve"> понимать основные особенности естественнонаучных, в том числе биологических, исследований;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proofErr w:type="gramStart"/>
      <w:r>
        <w:rPr>
          <w:rFonts w:ascii="Times New Roman" w:hAnsi="Times New Roman" w:cs="Times New Roman"/>
          <w:bCs/>
        </w:rPr>
        <w:t>-</w:t>
      </w:r>
      <w:r w:rsidRPr="00225773">
        <w:rPr>
          <w:rFonts w:ascii="Times New Roman" w:hAnsi="Times New Roman" w:cs="Times New Roman"/>
          <w:bCs/>
        </w:rPr>
        <w:t xml:space="preserve">демонстрировать осведомленность в том, что естественные науки и технология оказывают влияние на материальную, интеллектуальную и культурную сферы жизни общества; </w:t>
      </w:r>
      <w:proofErr w:type="gramEnd"/>
    </w:p>
    <w:p w:rsidR="00225773" w:rsidRDefault="00225773" w:rsidP="00225773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-</w:t>
      </w:r>
      <w:r w:rsidRPr="00225773">
        <w:rPr>
          <w:rFonts w:ascii="Times New Roman" w:hAnsi="Times New Roman" w:cs="Times New Roman"/>
          <w:bCs/>
        </w:rPr>
        <w:t xml:space="preserve"> проявлять активную гражданскую позицию при рассмотрении проблем, связанных с естествознанием.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lastRenderedPageBreak/>
        <w:t xml:space="preserve">С целью формирования прочных предметных результатов учителю важно включать в содержание каждого урока задания не только на знакомство с основными понятиями биологии, но прежде всего задания, направленные на формирование умений: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сравнивать процессы обмена веществ организмов разных царств живой природы, типы деления клеток, формы размножения организмов;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определять набор хромосом и ДНК в разных фазах деления клетки, узнавать по рисункам биологические объекты и описывать их;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различать безусловные и условные рефлексы, устанавливать причинно-следственные связи между строением и функциями химических веществ, органоидов клетки, приспособленностью организмов и средой их обитания, положением функциональной группы в экосистеме и ее ролью; составлять схемы скрещивания и решать задачи по генетике и цитологии разного типа.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обосновывать значение методов биологической науки в познании живой природы, значение гена, генетического кода и матричных реакций в реализации наследственной информации организма, эволюционной теории в развитии селекции, биотехнологии;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анализировать биологическую информацию, осмысливать и определять верные и неверные суждения;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объяснять сущность и значение биологических законов, теорий, закономерностей, использовать их для объяснения процессов и явлений в живой природе; формулировать выводы, делать обобщения при решении биологических задач;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объяснять этапы видообразования и формирования приспособленности организмов с позиции синтетической теории эволюции, устанавливать причины, обеспечивающие устойчивость и смену экосистем, ее </w:t>
      </w:r>
      <w:proofErr w:type="spellStart"/>
      <w:r w:rsidRPr="00225773">
        <w:rPr>
          <w:rFonts w:ascii="Times New Roman" w:hAnsi="Times New Roman" w:cs="Times New Roman"/>
          <w:bCs/>
        </w:rPr>
        <w:t>саморегуляцию</w:t>
      </w:r>
      <w:proofErr w:type="spellEnd"/>
      <w:r w:rsidRPr="00225773">
        <w:rPr>
          <w:rFonts w:ascii="Times New Roman" w:hAnsi="Times New Roman" w:cs="Times New Roman"/>
          <w:bCs/>
        </w:rPr>
        <w:t xml:space="preserve">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сравнивать природные экосистемы и </w:t>
      </w:r>
      <w:proofErr w:type="spellStart"/>
      <w:r w:rsidRPr="00225773">
        <w:rPr>
          <w:rFonts w:ascii="Times New Roman" w:hAnsi="Times New Roman" w:cs="Times New Roman"/>
          <w:bCs/>
        </w:rPr>
        <w:t>агроэкосистемы</w:t>
      </w:r>
      <w:proofErr w:type="spellEnd"/>
      <w:r w:rsidRPr="00225773">
        <w:rPr>
          <w:rFonts w:ascii="Times New Roman" w:hAnsi="Times New Roman" w:cs="Times New Roman"/>
          <w:bCs/>
        </w:rPr>
        <w:t xml:space="preserve">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обосновывать сущность учения В.И. Вернадского о функциях живого вещества в биосфере, последствия глобальных изменений и меры сохранения равновесия в природе,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применять знания по цитологии и генетике в новой ситуации при решении задач для обоснования полученных результатов.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правильное планировать проведение биологических экспериментов, уметь объяснять результаты экспериментов;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 правильное планировать, аргументированное произведение и проверку вычислений, иллюстрирующих биологический процесс или явление.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</w:p>
    <w:p w:rsid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Для достижения высоких результатов на ЕГЭ рекомендуется в учебном процессе увеличить долю самостоятельной деятельности обучающихся, как на уроке, так и во внеурочной работе, акцентировать внимание на выполнение творческих, исследовательских заданий. Для выработки умений решать задачи по цитологии и генетике отрабатывать алгоритмы их решения. При проведении различных форм контроля более широко использовать задания разного типа, аналогичные заданиям ЕГЭ. Особое внимание следует уделять заданиям на установление соответствия и сопоставление биологических объектов, процессов, явлений, а также на задания со свободным развернутым ответом, требующих от обучающихся умений обоснованно и кратко излагать свои мысли, применять теоретические знания на </w:t>
      </w:r>
      <w:r w:rsidRPr="00225773">
        <w:rPr>
          <w:rFonts w:ascii="Times New Roman" w:hAnsi="Times New Roman" w:cs="Times New Roman"/>
          <w:bCs/>
        </w:rPr>
        <w:lastRenderedPageBreak/>
        <w:t>практике. Также следует обратить внимание учащихся на необходимость внимательного прочтения условия заданий, чё</w:t>
      </w:r>
      <w:r>
        <w:rPr>
          <w:rFonts w:ascii="Times New Roman" w:hAnsi="Times New Roman" w:cs="Times New Roman"/>
          <w:bCs/>
        </w:rPr>
        <w:t>ткого выполнения заданий.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proofErr w:type="gramStart"/>
      <w:r w:rsidRPr="00225773">
        <w:rPr>
          <w:rFonts w:ascii="Times New Roman" w:hAnsi="Times New Roman" w:cs="Times New Roman"/>
          <w:bCs/>
        </w:rPr>
        <w:t>Кроме традиционных форм подготовки к ЕГЭ можно предложить инновационные формы такие как: дистанционное обучение (в настоящее время успешно прошли экспертизу на региональном уровне ряд дистанционных курсов учителей Дагестана, кроме того есть ряд дистанционных курсов на федеральном уровне); создание учителем своего электронного банка заданий для подготовки к ЕГЭ на сайте учителя или образовательного учреждения;</w:t>
      </w:r>
      <w:proofErr w:type="gramEnd"/>
      <w:r w:rsidRPr="00225773">
        <w:rPr>
          <w:rFonts w:ascii="Times New Roman" w:hAnsi="Times New Roman" w:cs="Times New Roman"/>
          <w:bCs/>
        </w:rPr>
        <w:t xml:space="preserve"> проведение нетрадиционных уроков – консультаций; проведение групповых консультаций во внеурочное время для обучающихся и если это нужно, их родителей; прохождение экзамена в режиме онлайн и т.п.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proofErr w:type="gramStart"/>
      <w:r w:rsidRPr="00225773">
        <w:rPr>
          <w:rFonts w:ascii="Times New Roman" w:hAnsi="Times New Roman" w:cs="Times New Roman"/>
          <w:bCs/>
        </w:rPr>
        <w:t xml:space="preserve">Методическую помощь учителям и обучающимся при подготовке к ЕГЭ могут оказать материалы с сайта </w:t>
      </w:r>
      <w:r w:rsidRPr="00421440">
        <w:rPr>
          <w:rFonts w:ascii="Times New Roman" w:hAnsi="Times New Roman" w:cs="Times New Roman"/>
          <w:b/>
          <w:bCs/>
        </w:rPr>
        <w:t xml:space="preserve">ФИПИ (www.fipi.ru): </w:t>
      </w:r>
      <w:r w:rsidRPr="00225773">
        <w:rPr>
          <w:rFonts w:ascii="Times New Roman" w:hAnsi="Times New Roman" w:cs="Times New Roman"/>
          <w:bCs/>
        </w:rPr>
        <w:t xml:space="preserve">документы, определяющие структуру и </w:t>
      </w:r>
      <w:r>
        <w:rPr>
          <w:rFonts w:ascii="Times New Roman" w:hAnsi="Times New Roman" w:cs="Times New Roman"/>
          <w:bCs/>
        </w:rPr>
        <w:t>содержание КИМ ЕГЭ 2024</w:t>
      </w:r>
      <w:r w:rsidRPr="00225773">
        <w:rPr>
          <w:rFonts w:ascii="Times New Roman" w:hAnsi="Times New Roman" w:cs="Times New Roman"/>
          <w:bCs/>
        </w:rPr>
        <w:t xml:space="preserve"> года, открытый банк заданий ЕГЭ, учебно-методические материалы для председателей и членов региональных предметных комиссий по проверке выполнения заданий с развернутым ответом экзаменационных работ ЕГЭ, методические рекомендации прошлых лет. </w:t>
      </w:r>
      <w:proofErr w:type="gramEnd"/>
    </w:p>
    <w:p w:rsidR="00225773" w:rsidRPr="00225773" w:rsidRDefault="00225773" w:rsidP="00225773">
      <w:pPr>
        <w:jc w:val="both"/>
        <w:rPr>
          <w:rFonts w:ascii="Times New Roman" w:hAnsi="Times New Roman" w:cs="Times New Roman"/>
          <w:b/>
          <w:bCs/>
        </w:rPr>
      </w:pPr>
      <w:r w:rsidRPr="00225773">
        <w:rPr>
          <w:rFonts w:ascii="Times New Roman" w:hAnsi="Times New Roman" w:cs="Times New Roman"/>
          <w:b/>
          <w:bCs/>
        </w:rPr>
        <w:t xml:space="preserve">Ресурсы Интернет для подготовки к ЕГЭ по биологии: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http://www.rcoi05.ru/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http://www.bio-faq.ru/map3.html </w:t>
      </w: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  <w:r w:rsidRPr="00225773">
        <w:rPr>
          <w:rFonts w:ascii="Times New Roman" w:hAnsi="Times New Roman" w:cs="Times New Roman"/>
          <w:bCs/>
        </w:rPr>
        <w:t xml:space="preserve">http://www.fipi.ru </w:t>
      </w:r>
    </w:p>
    <w:p w:rsidR="00225773" w:rsidRDefault="00421440" w:rsidP="00225773">
      <w:pPr>
        <w:jc w:val="both"/>
        <w:rPr>
          <w:rFonts w:ascii="Times New Roman" w:hAnsi="Times New Roman" w:cs="Times New Roman"/>
          <w:bCs/>
        </w:rPr>
      </w:pPr>
      <w:hyperlink r:id="rId5" w:history="1">
        <w:r w:rsidRPr="00C715B7">
          <w:rPr>
            <w:rStyle w:val="a3"/>
            <w:rFonts w:ascii="Times New Roman" w:hAnsi="Times New Roman" w:cs="Times New Roman"/>
            <w:bCs/>
          </w:rPr>
          <w:t>https://bio-ege.sdamgia.ru/</w:t>
        </w:r>
      </w:hyperlink>
    </w:p>
    <w:p w:rsidR="00421440" w:rsidRPr="00421440" w:rsidRDefault="00421440" w:rsidP="00421440">
      <w:pPr>
        <w:jc w:val="both"/>
        <w:rPr>
          <w:rFonts w:ascii="Times New Roman" w:hAnsi="Times New Roman" w:cs="Times New Roman"/>
          <w:b/>
          <w:bCs/>
        </w:rPr>
      </w:pPr>
      <w:r w:rsidRPr="00421440">
        <w:rPr>
          <w:rFonts w:ascii="Times New Roman" w:hAnsi="Times New Roman" w:cs="Times New Roman"/>
          <w:b/>
          <w:bCs/>
        </w:rPr>
        <w:t xml:space="preserve">Для повышения качества выполнения экзаменационных работ по биологии в рамках ЕГЭ и в целом повышения качества освоения предмета можно рекомендовать следующие мероприятия: </w:t>
      </w: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> следует обратить особое внимание на умения обучающихся читать и анализировать те</w:t>
      </w:r>
      <w:proofErr w:type="gramStart"/>
      <w:r w:rsidRPr="00421440">
        <w:rPr>
          <w:rFonts w:ascii="Times New Roman" w:hAnsi="Times New Roman" w:cs="Times New Roman"/>
          <w:bCs/>
        </w:rPr>
        <w:t>кст пр</w:t>
      </w:r>
      <w:proofErr w:type="gramEnd"/>
      <w:r w:rsidRPr="00421440">
        <w:rPr>
          <w:rFonts w:ascii="Times New Roman" w:hAnsi="Times New Roman" w:cs="Times New Roman"/>
          <w:bCs/>
        </w:rPr>
        <w:t xml:space="preserve">едлагаемых заданий, выделяя важное, существенное для выполнения задания. Так как выполнение заданий с открытым ответом оценивается по критериям, следует ориентировать школьников на написание полного ответа на задания и последующую его проверку по критериям; </w:t>
      </w:r>
    </w:p>
    <w:p w:rsid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> для того</w:t>
      </w:r>
      <w:proofErr w:type="gramStart"/>
      <w:r w:rsidRPr="00421440">
        <w:rPr>
          <w:rFonts w:ascii="Times New Roman" w:hAnsi="Times New Roman" w:cs="Times New Roman"/>
          <w:bCs/>
        </w:rPr>
        <w:t>,</w:t>
      </w:r>
      <w:proofErr w:type="gramEnd"/>
      <w:r w:rsidRPr="00421440">
        <w:rPr>
          <w:rFonts w:ascii="Times New Roman" w:hAnsi="Times New Roman" w:cs="Times New Roman"/>
          <w:bCs/>
        </w:rPr>
        <w:t xml:space="preserve"> чтобы обучающиеся чувствовали себя уверенно в ходе ЕГЭ, следует использовать в качестве промежуточного и итогового контроля в течение года различные задания в тестовой форме (с коротким ответом, с выбором нескольких правильных ответов, на соответствие, на установление последовательности и др.) и использовать при работе бланки ответов; обучать выполнению заданий с открытым ответом. </w:t>
      </w: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 xml:space="preserve">Успешность выполнения выпускником экзаменационной работы пропорциональна качеству организуемого учителем биологии процесса систематизации и обобщения в ходе изучения предмета. </w:t>
      </w:r>
    </w:p>
    <w:p w:rsid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 xml:space="preserve">Определяющим условием для качественной подготовки обучающихся по биологии является профессиональная компетентность учителя, которая проявляется как в степени владения теоретическими основами биологии, обеспечивающими возможность грамотного отбора тренировочных </w:t>
      </w:r>
      <w:proofErr w:type="spellStart"/>
      <w:r w:rsidRPr="00421440">
        <w:rPr>
          <w:rFonts w:ascii="Times New Roman" w:hAnsi="Times New Roman" w:cs="Times New Roman"/>
          <w:bCs/>
        </w:rPr>
        <w:t>КИМов</w:t>
      </w:r>
      <w:proofErr w:type="spellEnd"/>
      <w:r w:rsidRPr="00421440">
        <w:rPr>
          <w:rFonts w:ascii="Times New Roman" w:hAnsi="Times New Roman" w:cs="Times New Roman"/>
          <w:bCs/>
        </w:rPr>
        <w:t>, моделировании разнообразных типов заданий</w:t>
      </w: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 xml:space="preserve">В процессе подготовки к ГИА основной акцент должен быть сделан на достижении осознанности знаний обучающимися, на формирование умения применить полученные знания в практической деятельности, умения анализировать, сопоставлять, делать выводы, причем и в нестандартной ситуации. </w:t>
      </w:r>
    </w:p>
    <w:p w:rsid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lastRenderedPageBreak/>
        <w:t xml:space="preserve"> В процессе обучения не следует злоупотреблять тестовой формой контроля, необходимо, чтобы обучающийся предъявлял свои рассуждения, как материал для дальнейшего их анализа и обсуждения. </w:t>
      </w: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</w:p>
    <w:p w:rsidR="00421440" w:rsidRPr="00421440" w:rsidRDefault="00421440" w:rsidP="00421440">
      <w:pPr>
        <w:jc w:val="both"/>
        <w:rPr>
          <w:rFonts w:ascii="Times New Roman" w:hAnsi="Times New Roman" w:cs="Times New Roman"/>
          <w:b/>
          <w:bCs/>
        </w:rPr>
      </w:pPr>
      <w:r w:rsidRPr="00421440">
        <w:rPr>
          <w:rFonts w:ascii="Times New Roman" w:hAnsi="Times New Roman" w:cs="Times New Roman"/>
          <w:b/>
          <w:bCs/>
        </w:rPr>
        <w:t xml:space="preserve">Отметим основные моменты, которые считаем ключевыми при подготовке к ГИА: </w:t>
      </w: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 xml:space="preserve">– Необходимым условием успешной подготовки обучающихся к сдаче ЕГЭ является, в первую очередь для учителя, изучение и осмысление нормативных документов: «Кодификатора элементов содержания КИМ» и «Спецификации экзаменационной работы по биологии ЕГЭ». Эти документы публикуются вместе с демонстрационными вариантами ЕГЭ. </w:t>
      </w: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 xml:space="preserve">– Для успешной сдачи ЕГЭ выпускниками необходимо систематически развивать мышление, отрабатывать навыки решения учебных задач различного уровня. </w:t>
      </w: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 xml:space="preserve">– Включать задания из открытого банка контрольно-тренировочных материалов в текущий учебный процесс. Не позднее, чем в 10 классе, проводить диагностику недостатков и устранять их путем решения серий конкретных учебных заданий по предмету. </w:t>
      </w: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 xml:space="preserve">– Рекомендовать и вовлекать </w:t>
      </w:r>
      <w:proofErr w:type="gramStart"/>
      <w:r w:rsidRPr="00421440">
        <w:rPr>
          <w:rFonts w:ascii="Times New Roman" w:hAnsi="Times New Roman" w:cs="Times New Roman"/>
          <w:bCs/>
        </w:rPr>
        <w:t>обучающихся</w:t>
      </w:r>
      <w:proofErr w:type="gramEnd"/>
      <w:r w:rsidRPr="00421440">
        <w:rPr>
          <w:rFonts w:ascii="Times New Roman" w:hAnsi="Times New Roman" w:cs="Times New Roman"/>
          <w:bCs/>
        </w:rPr>
        <w:t xml:space="preserve"> в различные тренировочные и диагностические работы, проводимые как ФИПИ, на платформе РЭШ и др. </w:t>
      </w: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 xml:space="preserve">– При организации учебного процесса руководствоваться нормативными документами, регулирующими проведение итоговой аттестации по биологии, и методическими материалами, которые находятся на сайтах ФГБНУ «ФИПИ» (www.fipi.ru) и Министерства просвещения Российской Федерации https://edu.gov.ru/. </w:t>
      </w:r>
    </w:p>
    <w:p w:rsidR="00421440" w:rsidRDefault="00421440" w:rsidP="00421440">
      <w:pPr>
        <w:jc w:val="both"/>
        <w:rPr>
          <w:rFonts w:ascii="Times New Roman" w:hAnsi="Times New Roman" w:cs="Times New Roman"/>
          <w:bCs/>
        </w:rPr>
      </w:pPr>
      <w:r w:rsidRPr="00421440">
        <w:rPr>
          <w:rFonts w:ascii="Times New Roman" w:hAnsi="Times New Roman" w:cs="Times New Roman"/>
          <w:bCs/>
        </w:rPr>
        <w:t>Подготовку обучающихся к ЕГЭ рекомендуется осуществлять с использованием цифровых образовательных ресурсов из числа рекомендованных Министерством просвещения РФ: РЭШ, Решу ЕГЭ, Я-класс, Учи</w:t>
      </w:r>
      <w:proofErr w:type="gramStart"/>
      <w:r w:rsidRPr="00421440">
        <w:rPr>
          <w:rFonts w:ascii="Times New Roman" w:hAnsi="Times New Roman" w:cs="Times New Roman"/>
          <w:bCs/>
        </w:rPr>
        <w:t>.</w:t>
      </w:r>
      <w:proofErr w:type="gramEnd"/>
      <w:r w:rsidRPr="00421440">
        <w:rPr>
          <w:rFonts w:ascii="Times New Roman" w:hAnsi="Times New Roman" w:cs="Times New Roman"/>
          <w:bCs/>
        </w:rPr>
        <w:t xml:space="preserve"> </w:t>
      </w:r>
      <w:proofErr w:type="spellStart"/>
      <w:proofErr w:type="gramStart"/>
      <w:r w:rsidRPr="00421440">
        <w:rPr>
          <w:rFonts w:ascii="Times New Roman" w:hAnsi="Times New Roman" w:cs="Times New Roman"/>
          <w:bCs/>
        </w:rPr>
        <w:t>р</w:t>
      </w:r>
      <w:proofErr w:type="gramEnd"/>
      <w:r w:rsidRPr="00421440">
        <w:rPr>
          <w:rFonts w:ascii="Times New Roman" w:hAnsi="Times New Roman" w:cs="Times New Roman"/>
          <w:bCs/>
        </w:rPr>
        <w:t>у</w:t>
      </w:r>
      <w:proofErr w:type="spellEnd"/>
      <w:r w:rsidRPr="00421440">
        <w:rPr>
          <w:rFonts w:ascii="Times New Roman" w:hAnsi="Times New Roman" w:cs="Times New Roman"/>
          <w:bCs/>
        </w:rPr>
        <w:t xml:space="preserve"> и др., в том числе выполняемых обучающимися самостоятельно в формате самоподготовки к ЕГЭ.</w:t>
      </w:r>
    </w:p>
    <w:p w:rsidR="00421440" w:rsidRPr="00421440" w:rsidRDefault="00421440" w:rsidP="00421440">
      <w:pPr>
        <w:jc w:val="both"/>
        <w:rPr>
          <w:rFonts w:ascii="Times New Roman" w:hAnsi="Times New Roman" w:cs="Times New Roman"/>
          <w:bCs/>
        </w:rPr>
      </w:pPr>
    </w:p>
    <w:p w:rsidR="00421440" w:rsidRPr="00225773" w:rsidRDefault="00421440" w:rsidP="00225773">
      <w:pPr>
        <w:jc w:val="both"/>
        <w:rPr>
          <w:rFonts w:ascii="Times New Roman" w:hAnsi="Times New Roman" w:cs="Times New Roman"/>
          <w:bCs/>
        </w:rPr>
      </w:pPr>
    </w:p>
    <w:p w:rsidR="00225773" w:rsidRPr="00225773" w:rsidRDefault="00225773" w:rsidP="00225773">
      <w:pPr>
        <w:jc w:val="both"/>
        <w:rPr>
          <w:rFonts w:ascii="Times New Roman" w:hAnsi="Times New Roman" w:cs="Times New Roman"/>
          <w:bCs/>
        </w:rPr>
      </w:pPr>
    </w:p>
    <w:p w:rsidR="00E52A65" w:rsidRPr="00225773" w:rsidRDefault="00E52A65" w:rsidP="00E52A65">
      <w:pPr>
        <w:jc w:val="both"/>
        <w:rPr>
          <w:rFonts w:ascii="Times New Roman" w:hAnsi="Times New Roman" w:cs="Times New Roman"/>
          <w:bCs/>
        </w:rPr>
      </w:pPr>
    </w:p>
    <w:sectPr w:rsidR="00E52A65" w:rsidRPr="00225773" w:rsidSect="00E52A6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42"/>
    <w:rsid w:val="00225773"/>
    <w:rsid w:val="00421440"/>
    <w:rsid w:val="005C6EBF"/>
    <w:rsid w:val="008D1869"/>
    <w:rsid w:val="00E52A65"/>
    <w:rsid w:val="00E808A4"/>
    <w:rsid w:val="00ED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14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14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o-ege.sdamg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1523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в</cp:lastModifiedBy>
  <cp:revision>4</cp:revision>
  <dcterms:created xsi:type="dcterms:W3CDTF">2023-10-17T11:57:00Z</dcterms:created>
  <dcterms:modified xsi:type="dcterms:W3CDTF">2023-10-17T12:41:00Z</dcterms:modified>
</cp:coreProperties>
</file>