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65D" w:rsidRPr="00F305C2" w:rsidRDefault="00DC665D" w:rsidP="00DC665D">
      <w:pPr>
        <w:pStyle w:val="a3"/>
        <w:spacing w:before="67"/>
        <w:ind w:left="9" w:right="3"/>
        <w:jc w:val="center"/>
        <w:rPr>
          <w:b/>
        </w:rPr>
      </w:pPr>
      <w:r w:rsidRPr="00F305C2">
        <w:rPr>
          <w:b/>
        </w:rPr>
        <w:t>Информационно-аналитическая</w:t>
      </w:r>
      <w:r w:rsidRPr="00F305C2">
        <w:rPr>
          <w:b/>
          <w:spacing w:val="-17"/>
        </w:rPr>
        <w:t xml:space="preserve"> </w:t>
      </w:r>
      <w:r w:rsidRPr="00F305C2">
        <w:rPr>
          <w:b/>
          <w:spacing w:val="-2"/>
        </w:rPr>
        <w:t>справка</w:t>
      </w:r>
    </w:p>
    <w:p w:rsidR="00DC665D" w:rsidRPr="00F305C2" w:rsidRDefault="00DC665D" w:rsidP="00DC665D">
      <w:pPr>
        <w:pStyle w:val="a3"/>
        <w:spacing w:before="3"/>
        <w:ind w:left="241" w:right="226" w:hanging="13"/>
        <w:jc w:val="center"/>
        <w:rPr>
          <w:b/>
        </w:rPr>
      </w:pPr>
      <w:r w:rsidRPr="00F305C2">
        <w:rPr>
          <w:b/>
        </w:rPr>
        <w:t xml:space="preserve">по итогам Территориального </w:t>
      </w:r>
      <w:proofErr w:type="gramStart"/>
      <w:r w:rsidRPr="00F305C2">
        <w:rPr>
          <w:b/>
        </w:rPr>
        <w:t>мониторинга  регистрации</w:t>
      </w:r>
      <w:proofErr w:type="gramEnd"/>
      <w:r w:rsidRPr="00F305C2">
        <w:rPr>
          <w:b/>
        </w:rPr>
        <w:t xml:space="preserve"> детей от 5 до 18 лет  в АИС «Навигатор дополнительного образования детей».  </w:t>
      </w:r>
    </w:p>
    <w:p w:rsidR="00DC665D" w:rsidRDefault="00DC665D" w:rsidP="00DC665D">
      <w:pPr>
        <w:pStyle w:val="a3"/>
        <w:spacing w:before="320"/>
        <w:ind w:right="106" w:firstLine="566"/>
      </w:pPr>
      <w:r>
        <w:t>В целях реализации целостного и разностороннего развития детей 5-18 лет, сообразного требованиям современного общества, через создание условий, поддерживающих активное участие детей в образовательной деятельности, обеспечивающих индивидуализацию их развития и позитивную социализацию,</w:t>
      </w:r>
      <w:r>
        <w:rPr>
          <w:spacing w:val="40"/>
        </w:rPr>
        <w:t xml:space="preserve"> </w:t>
      </w:r>
      <w:r>
        <w:t xml:space="preserve">мероприятий федерального проекта «Успех каждого ребенка», утвержденного протоколом президиума Совета при Президенте Российской Федерации по стратегическому развитию и национальным проектам от 03.09 2018 года № 10.  </w:t>
      </w:r>
    </w:p>
    <w:p w:rsidR="00DC665D" w:rsidRDefault="00DC665D" w:rsidP="00DC665D">
      <w:pPr>
        <w:pStyle w:val="a3"/>
        <w:spacing w:before="3" w:line="322" w:lineRule="exact"/>
        <w:ind w:left="685"/>
      </w:pPr>
      <w:r>
        <w:t>Цель</w:t>
      </w:r>
      <w:r>
        <w:rPr>
          <w:spacing w:val="-7"/>
        </w:rPr>
        <w:t xml:space="preserve"> </w:t>
      </w:r>
      <w:r>
        <w:rPr>
          <w:spacing w:val="-2"/>
        </w:rPr>
        <w:t>мониторинга:</w:t>
      </w:r>
    </w:p>
    <w:p w:rsidR="00DC665D" w:rsidRDefault="00DC665D" w:rsidP="00DC665D">
      <w:pPr>
        <w:pStyle w:val="a3"/>
        <w:ind w:right="103" w:firstLine="635"/>
      </w:pPr>
      <w:r>
        <w:t>анализ размещения дополнительных общеобразовательных общеразвивающих программ и учёта обучающихся по Программам, зарегистрированных на платформе АИС «Навигатор».</w:t>
      </w:r>
    </w:p>
    <w:p w:rsidR="00DC665D" w:rsidRDefault="00DC665D" w:rsidP="00DC665D">
      <w:pPr>
        <w:pStyle w:val="a3"/>
        <w:spacing w:line="321" w:lineRule="exact"/>
        <w:ind w:left="685"/>
      </w:pPr>
      <w:r>
        <w:t>Задачи</w:t>
      </w:r>
      <w:r>
        <w:rPr>
          <w:spacing w:val="-3"/>
        </w:rPr>
        <w:t xml:space="preserve"> </w:t>
      </w:r>
      <w:r>
        <w:rPr>
          <w:spacing w:val="-2"/>
        </w:rPr>
        <w:t>мониторинга:</w:t>
      </w:r>
    </w:p>
    <w:p w:rsidR="00DC665D" w:rsidRDefault="00DC665D" w:rsidP="00DC665D">
      <w:pPr>
        <w:pStyle w:val="a5"/>
        <w:numPr>
          <w:ilvl w:val="0"/>
          <w:numId w:val="1"/>
        </w:numPr>
        <w:tabs>
          <w:tab w:val="left" w:pos="1055"/>
        </w:tabs>
        <w:spacing w:line="240" w:lineRule="auto"/>
        <w:ind w:right="104" w:firstLine="566"/>
        <w:jc w:val="both"/>
        <w:rPr>
          <w:sz w:val="28"/>
        </w:rPr>
      </w:pPr>
      <w:r>
        <w:rPr>
          <w:sz w:val="28"/>
        </w:rPr>
        <w:t>Провести проверку наличия опубликованных общеобразовательных общеразвивающих программ образовательными организациями на платформе АИС «Навигатор» и количества зарегистрированных в Программе детей, имеющих статус «обучающийся».</w:t>
      </w:r>
    </w:p>
    <w:p w:rsidR="00DC665D" w:rsidRDefault="00DC665D" w:rsidP="00DC665D">
      <w:pPr>
        <w:pStyle w:val="a5"/>
        <w:numPr>
          <w:ilvl w:val="0"/>
          <w:numId w:val="1"/>
        </w:numPr>
        <w:tabs>
          <w:tab w:val="left" w:pos="1381"/>
        </w:tabs>
        <w:ind w:left="1381" w:hanging="696"/>
        <w:jc w:val="both"/>
        <w:rPr>
          <w:sz w:val="28"/>
        </w:rPr>
      </w:pPr>
      <w:r>
        <w:rPr>
          <w:sz w:val="28"/>
        </w:rPr>
        <w:t>Получить</w:t>
      </w:r>
      <w:r>
        <w:rPr>
          <w:spacing w:val="-8"/>
          <w:sz w:val="28"/>
        </w:rPr>
        <w:t xml:space="preserve"> </w:t>
      </w:r>
      <w:r>
        <w:rPr>
          <w:sz w:val="28"/>
        </w:rPr>
        <w:t>достоверную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информацию: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120"/>
        </w:tabs>
        <w:spacing w:line="240" w:lineRule="auto"/>
        <w:ind w:right="115" w:firstLine="566"/>
        <w:jc w:val="both"/>
        <w:rPr>
          <w:sz w:val="28"/>
        </w:rPr>
      </w:pPr>
      <w:r>
        <w:rPr>
          <w:sz w:val="28"/>
        </w:rPr>
        <w:t>о количестве образовательных организаций, опубликовавших Программы на АИС «Навигатор»;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056"/>
        </w:tabs>
        <w:spacing w:line="321" w:lineRule="exact"/>
        <w:ind w:left="1056" w:hanging="371"/>
        <w:jc w:val="both"/>
        <w:rPr>
          <w:sz w:val="28"/>
        </w:rPr>
      </w:pP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-8"/>
          <w:sz w:val="28"/>
        </w:rPr>
        <w:t xml:space="preserve"> </w:t>
      </w:r>
      <w:r>
        <w:rPr>
          <w:sz w:val="28"/>
        </w:rPr>
        <w:t>опубликованных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программ;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983"/>
        </w:tabs>
        <w:spacing w:before="3" w:line="240" w:lineRule="auto"/>
        <w:ind w:right="107" w:firstLine="556"/>
        <w:jc w:val="both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количестве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7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Программам,</w:t>
      </w:r>
      <w:r>
        <w:rPr>
          <w:spacing w:val="-4"/>
          <w:sz w:val="28"/>
        </w:rPr>
        <w:t xml:space="preserve"> </w:t>
      </w:r>
      <w:r>
        <w:rPr>
          <w:sz w:val="28"/>
        </w:rPr>
        <w:t>зарегистрированных через Единый портал государственных (муниципальных) услуг, через сайт АИС «Навигатор»;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925"/>
        </w:tabs>
        <w:spacing w:before="67" w:line="242" w:lineRule="auto"/>
        <w:ind w:right="107" w:firstLine="566"/>
        <w:rPr>
          <w:sz w:val="28"/>
        </w:rPr>
      </w:pPr>
      <w:r>
        <w:rPr>
          <w:sz w:val="28"/>
        </w:rPr>
        <w:t>об</w:t>
      </w:r>
      <w:r>
        <w:rPr>
          <w:spacing w:val="40"/>
          <w:sz w:val="28"/>
        </w:rPr>
        <w:t xml:space="preserve"> </w:t>
      </w:r>
      <w:r>
        <w:rPr>
          <w:sz w:val="28"/>
        </w:rPr>
        <w:t>информировании</w:t>
      </w:r>
      <w:r>
        <w:rPr>
          <w:spacing w:val="40"/>
          <w:sz w:val="28"/>
        </w:rPr>
        <w:t xml:space="preserve"> </w:t>
      </w:r>
      <w:r>
        <w:rPr>
          <w:sz w:val="28"/>
        </w:rPr>
        <w:t>родительской</w:t>
      </w:r>
      <w:r>
        <w:rPr>
          <w:spacing w:val="40"/>
          <w:sz w:val="28"/>
        </w:rPr>
        <w:t xml:space="preserve"> </w:t>
      </w:r>
      <w:r>
        <w:rPr>
          <w:sz w:val="28"/>
        </w:rPr>
        <w:t>общественности</w:t>
      </w:r>
      <w:r>
        <w:rPr>
          <w:spacing w:val="40"/>
          <w:sz w:val="28"/>
        </w:rPr>
        <w:t xml:space="preserve"> </w:t>
      </w:r>
      <w:r>
        <w:rPr>
          <w:sz w:val="28"/>
        </w:rPr>
        <w:t>о</w:t>
      </w:r>
      <w:r>
        <w:rPr>
          <w:spacing w:val="40"/>
          <w:sz w:val="28"/>
        </w:rPr>
        <w:t xml:space="preserve"> </w:t>
      </w:r>
      <w:r>
        <w:rPr>
          <w:sz w:val="28"/>
        </w:rPr>
        <w:t>необходимости записи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</w:t>
      </w:r>
      <w:r>
        <w:rPr>
          <w:spacing w:val="-2"/>
          <w:sz w:val="28"/>
        </w:rPr>
        <w:t xml:space="preserve"> </w:t>
      </w:r>
      <w:r>
        <w:rPr>
          <w:sz w:val="28"/>
        </w:rPr>
        <w:t>на занятия по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3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образования на АИС</w:t>
      </w:r>
    </w:p>
    <w:p w:rsidR="00DC665D" w:rsidRDefault="00DC665D" w:rsidP="00DC665D">
      <w:pPr>
        <w:pStyle w:val="a3"/>
        <w:spacing w:line="317" w:lineRule="exact"/>
        <w:jc w:val="left"/>
      </w:pPr>
      <w:r>
        <w:rPr>
          <w:spacing w:val="-2"/>
        </w:rPr>
        <w:t>«Навигатор»;</w:t>
      </w:r>
    </w:p>
    <w:p w:rsidR="00DC665D" w:rsidRDefault="00DC665D" w:rsidP="00DC665D">
      <w:pPr>
        <w:pStyle w:val="a3"/>
        <w:tabs>
          <w:tab w:val="left" w:pos="1148"/>
          <w:tab w:val="left" w:pos="1659"/>
          <w:tab w:val="left" w:pos="3025"/>
          <w:tab w:val="left" w:pos="5026"/>
          <w:tab w:val="left" w:pos="5486"/>
          <w:tab w:val="left" w:pos="6522"/>
          <w:tab w:val="left" w:pos="6881"/>
          <w:tab w:val="left" w:pos="7700"/>
          <w:tab w:val="left" w:pos="9461"/>
        </w:tabs>
        <w:ind w:right="112" w:firstLine="707"/>
        <w:jc w:val="left"/>
      </w:pPr>
      <w:r>
        <w:rPr>
          <w:spacing w:val="-10"/>
        </w:rPr>
        <w:t>-</w:t>
      </w:r>
      <w:r>
        <w:tab/>
      </w:r>
      <w:r>
        <w:rPr>
          <w:spacing w:val="-6"/>
        </w:rPr>
        <w:t>об</w:t>
      </w:r>
      <w:r>
        <w:tab/>
      </w:r>
      <w:r>
        <w:rPr>
          <w:spacing w:val="-2"/>
        </w:rPr>
        <w:t>обучении</w:t>
      </w:r>
      <w:r>
        <w:tab/>
      </w:r>
      <w:r>
        <w:rPr>
          <w:spacing w:val="-2"/>
        </w:rPr>
        <w:t>ответственных</w:t>
      </w:r>
      <w:r>
        <w:tab/>
      </w:r>
      <w:r>
        <w:rPr>
          <w:spacing w:val="-6"/>
        </w:rPr>
        <w:t>за</w:t>
      </w:r>
      <w:r>
        <w:tab/>
      </w:r>
      <w:r>
        <w:rPr>
          <w:spacing w:val="-2"/>
        </w:rPr>
        <w:t>работу</w:t>
      </w:r>
      <w:r>
        <w:tab/>
      </w:r>
      <w:r>
        <w:rPr>
          <w:spacing w:val="-10"/>
        </w:rPr>
        <w:t>в</w:t>
      </w:r>
      <w:r>
        <w:tab/>
      </w:r>
      <w:r>
        <w:rPr>
          <w:spacing w:val="-4"/>
        </w:rPr>
        <w:t>АИС</w:t>
      </w:r>
      <w:r>
        <w:tab/>
      </w:r>
      <w:r>
        <w:rPr>
          <w:spacing w:val="-2"/>
        </w:rPr>
        <w:t>«Навигатор»</w:t>
      </w:r>
      <w:r>
        <w:tab/>
      </w:r>
      <w:r>
        <w:rPr>
          <w:spacing w:val="-10"/>
        </w:rPr>
        <w:t xml:space="preserve">и </w:t>
      </w:r>
      <w:r>
        <w:t>методистов образовательных организаций.</w:t>
      </w:r>
    </w:p>
    <w:p w:rsidR="00DC665D" w:rsidRDefault="00DC665D" w:rsidP="00DC665D">
      <w:pPr>
        <w:pStyle w:val="a3"/>
        <w:spacing w:before="321"/>
        <w:ind w:left="9"/>
        <w:jc w:val="center"/>
      </w:pPr>
      <w:r>
        <w:rPr>
          <w:color w:val="000000"/>
          <w:shd w:val="clear" w:color="auto" w:fill="FAFAFA"/>
        </w:rPr>
        <w:t>Результаты</w:t>
      </w:r>
      <w:r>
        <w:rPr>
          <w:color w:val="000000"/>
          <w:spacing w:val="-5"/>
          <w:shd w:val="clear" w:color="auto" w:fill="FAFAFA"/>
        </w:rPr>
        <w:t xml:space="preserve"> </w:t>
      </w:r>
      <w:r>
        <w:rPr>
          <w:color w:val="000000"/>
          <w:spacing w:val="-2"/>
          <w:shd w:val="clear" w:color="auto" w:fill="FAFAFA"/>
        </w:rPr>
        <w:t>мониторинга.</w:t>
      </w:r>
    </w:p>
    <w:p w:rsidR="00DC665D" w:rsidRDefault="00DC665D" w:rsidP="00DC665D">
      <w:pPr>
        <w:pStyle w:val="a3"/>
        <w:spacing w:before="1"/>
        <w:ind w:left="0"/>
        <w:jc w:val="left"/>
      </w:pPr>
    </w:p>
    <w:p w:rsidR="00DC665D" w:rsidRDefault="00DC665D" w:rsidP="00DC665D">
      <w:pPr>
        <w:pStyle w:val="a3"/>
        <w:ind w:right="106" w:firstLine="566"/>
      </w:pPr>
      <w:r>
        <w:t xml:space="preserve">Всего в АИС «Навигатор» зарегистрировано 78 образовательных организаций ГКУ РД «ЦОДОУ ЗОЖ», реализующих дополнительные общеобразовательные общеразвивающие программы. </w:t>
      </w:r>
    </w:p>
    <w:p w:rsidR="00DC665D" w:rsidRDefault="00DC665D" w:rsidP="00DC665D">
      <w:pPr>
        <w:pStyle w:val="a3"/>
        <w:ind w:right="111" w:firstLine="566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6FCBD2" wp14:editId="17EB2F1A">
                <wp:simplePos x="0" y="0"/>
                <wp:positionH relativeFrom="page">
                  <wp:posOffset>900988</wp:posOffset>
                </wp:positionH>
                <wp:positionV relativeFrom="paragraph">
                  <wp:posOffset>612313</wp:posOffset>
                </wp:positionV>
                <wp:extent cx="353695" cy="208915"/>
                <wp:effectExtent l="0" t="0" r="0" b="0"/>
                <wp:wrapNone/>
                <wp:docPr id="30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3695" cy="2089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3695" h="208915">
                              <a:moveTo>
                                <a:pt x="353568" y="0"/>
                              </a:moveTo>
                              <a:lnTo>
                                <a:pt x="0" y="0"/>
                              </a:lnTo>
                              <a:lnTo>
                                <a:pt x="0" y="208787"/>
                              </a:lnTo>
                              <a:lnTo>
                                <a:pt x="353568" y="208787"/>
                              </a:lnTo>
                              <a:lnTo>
                                <a:pt x="3535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FAF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E33B0" id="Graphic 1" o:spid="_x0000_s1026" style="position:absolute;margin-left:70.95pt;margin-top:48.2pt;width:27.85pt;height:16.4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3695,208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" path="m353568,l,,,208787r353568,l353568,xe" fillcolor="#fafafa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eastAsia="ru-RU"/>
        </w:rPr>
        <w:t>В 2024-2025 уч.году</w:t>
      </w:r>
      <w:r>
        <w:t xml:space="preserve">    образовательными организациями города опубликовано и реализуется 489 дополнительных общеобразовательных общеразвивающих программ по шести направленностям: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616"/>
        </w:tabs>
        <w:spacing w:before="2"/>
        <w:ind w:left="1616" w:hanging="931"/>
        <w:rPr>
          <w:sz w:val="28"/>
        </w:rPr>
      </w:pPr>
      <w:r>
        <w:rPr>
          <w:sz w:val="28"/>
        </w:rPr>
        <w:t>естественнонаучная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 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616"/>
        </w:tabs>
        <w:ind w:left="1616" w:hanging="931"/>
        <w:rPr>
          <w:sz w:val="28"/>
        </w:rPr>
      </w:pPr>
      <w:r>
        <w:rPr>
          <w:sz w:val="28"/>
        </w:rPr>
        <w:t>художественная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 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616"/>
        </w:tabs>
        <w:ind w:left="1616" w:hanging="931"/>
        <w:rPr>
          <w:sz w:val="28"/>
        </w:rPr>
      </w:pPr>
      <w:r>
        <w:rPr>
          <w:sz w:val="28"/>
        </w:rPr>
        <w:t>физкультурно-спортивная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 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616"/>
        </w:tabs>
        <w:ind w:left="1616" w:hanging="931"/>
        <w:rPr>
          <w:sz w:val="28"/>
        </w:rPr>
      </w:pPr>
      <w:r>
        <w:rPr>
          <w:sz w:val="28"/>
        </w:rPr>
        <w:t>туристско-краеведческая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 </w:t>
      </w:r>
    </w:p>
    <w:p w:rsidR="00DC665D" w:rsidRDefault="00DC665D" w:rsidP="00DC665D">
      <w:pPr>
        <w:pStyle w:val="a5"/>
        <w:numPr>
          <w:ilvl w:val="1"/>
          <w:numId w:val="1"/>
        </w:numPr>
        <w:tabs>
          <w:tab w:val="left" w:pos="1616"/>
        </w:tabs>
        <w:spacing w:line="240" w:lineRule="auto"/>
        <w:ind w:left="1616" w:hanging="931"/>
        <w:rPr>
          <w:sz w:val="28"/>
        </w:rPr>
      </w:pPr>
      <w:r>
        <w:rPr>
          <w:sz w:val="28"/>
        </w:rPr>
        <w:t>техническая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 </w:t>
      </w:r>
    </w:p>
    <w:p w:rsidR="00DC665D" w:rsidRDefault="00DC665D" w:rsidP="00DC665D">
      <w:pPr>
        <w:pStyle w:val="a3"/>
        <w:tabs>
          <w:tab w:val="left" w:pos="1892"/>
          <w:tab w:val="left" w:pos="4205"/>
          <w:tab w:val="left" w:pos="6960"/>
        </w:tabs>
        <w:spacing w:before="67"/>
        <w:ind w:right="111"/>
      </w:pPr>
      <w:r>
        <w:rPr>
          <w:spacing w:val="-4"/>
        </w:rPr>
        <w:t>Все</w:t>
      </w:r>
      <w:r>
        <w:tab/>
      </w:r>
      <w:r>
        <w:rPr>
          <w:spacing w:val="-2"/>
        </w:rPr>
        <w:t>реализуемые</w:t>
      </w:r>
      <w:r>
        <w:tab/>
      </w:r>
      <w:r>
        <w:rPr>
          <w:spacing w:val="-2"/>
        </w:rPr>
        <w:t>дополнительные</w:t>
      </w:r>
      <w:r>
        <w:tab/>
      </w:r>
      <w:r>
        <w:rPr>
          <w:spacing w:val="-2"/>
        </w:rPr>
        <w:t xml:space="preserve">общеобразовательные </w:t>
      </w:r>
      <w:r>
        <w:lastRenderedPageBreak/>
        <w:t xml:space="preserve">общеразвивающие программы размещены на сайтах образовательных </w:t>
      </w:r>
      <w:r>
        <w:rPr>
          <w:spacing w:val="-2"/>
        </w:rPr>
        <w:t>организаций.</w:t>
      </w:r>
    </w:p>
    <w:p w:rsidR="00DC665D" w:rsidRDefault="00DC665D" w:rsidP="00DC665D">
      <w:pPr>
        <w:pStyle w:val="a3"/>
        <w:spacing w:before="2"/>
        <w:ind w:right="104"/>
      </w:pPr>
      <w:r>
        <w:t xml:space="preserve">Охват детей дополнительным образованием в городе по итогам 2022 года составил   обучающихся или 87,7% от общего количества обучающихся от 5 до 18 лет, в том числе в дошкольных образовательных </w:t>
      </w:r>
      <w:proofErr w:type="gramStart"/>
      <w:r>
        <w:t xml:space="preserve">учреждениях,   </w:t>
      </w:r>
      <w:proofErr w:type="gramEnd"/>
      <w:r>
        <w:t xml:space="preserve">  в учреждении дополнительного образования  и  общеобразовательных учреждениях.  </w:t>
      </w:r>
    </w:p>
    <w:p w:rsidR="00DC665D" w:rsidRPr="00F305C2" w:rsidRDefault="00DC665D" w:rsidP="00DC665D">
      <w:pPr>
        <w:tabs>
          <w:tab w:val="left" w:pos="983"/>
        </w:tabs>
        <w:spacing w:before="3"/>
        <w:ind w:right="107"/>
        <w:rPr>
          <w:sz w:val="28"/>
        </w:rPr>
      </w:pPr>
    </w:p>
    <w:p w:rsidR="00DC665D" w:rsidRPr="00547FDD" w:rsidRDefault="00DC665D" w:rsidP="00DC665D">
      <w:pPr>
        <w:tabs>
          <w:tab w:val="left" w:pos="1074"/>
        </w:tabs>
        <w:ind w:right="113" w:hanging="118"/>
        <w:rPr>
          <w:sz w:val="28"/>
        </w:rPr>
      </w:pPr>
    </w:p>
    <w:p w:rsidR="00DC665D" w:rsidRDefault="00DC665D" w:rsidP="00DC665D">
      <w:pPr>
        <w:pStyle w:val="a3"/>
        <w:spacing w:line="322" w:lineRule="exact"/>
      </w:pPr>
    </w:p>
    <w:p w:rsidR="00DC665D" w:rsidRDefault="00DC665D" w:rsidP="00DC665D">
      <w:pPr>
        <w:pStyle w:val="a3"/>
        <w:spacing w:line="322" w:lineRule="exact"/>
        <w:ind w:left="896"/>
      </w:pPr>
      <w:r>
        <w:t>Работа</w:t>
      </w:r>
      <w:r>
        <w:rPr>
          <w:spacing w:val="-7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регистрации</w:t>
      </w:r>
      <w:r>
        <w:rPr>
          <w:spacing w:val="-6"/>
        </w:rPr>
        <w:t xml:space="preserve"> </w:t>
      </w:r>
      <w:r>
        <w:t>обучающихся</w:t>
      </w:r>
      <w:r>
        <w:rPr>
          <w:spacing w:val="-2"/>
        </w:rPr>
        <w:t xml:space="preserve"> продолжается.</w:t>
      </w:r>
    </w:p>
    <w:p w:rsidR="00DC665D" w:rsidRDefault="00DC665D" w:rsidP="00DC665D">
      <w:pPr>
        <w:pStyle w:val="a3"/>
        <w:ind w:right="105" w:firstLine="777"/>
        <w:sectPr w:rsidR="00DC665D" w:rsidSect="00DC665D">
          <w:pgSz w:w="11910" w:h="16840"/>
          <w:pgMar w:top="1040" w:right="880" w:bottom="280" w:left="1300" w:header="720" w:footer="720" w:gutter="0"/>
          <w:cols w:space="720"/>
        </w:sectPr>
      </w:pPr>
      <w:r>
        <w:t>Для родительской общественности в образовательных организациях проводились родительские собрания, индивидуальные консультации, информирование на сайтах образовательных организаций и в родительских чатах о необходимости записи детей на занятия по программам дополнительного образования, разъяснительная работа об отсутствии угрозы утечки персональных данных с государственного сайта, Единого портала госуда</w:t>
      </w:r>
      <w:r>
        <w:t>рственных (муниципальных) услуг</w:t>
      </w:r>
    </w:p>
    <w:p w:rsidR="00DD0671" w:rsidRDefault="00DD0671" w:rsidP="00DC665D">
      <w:bookmarkStart w:id="0" w:name="_GoBack"/>
      <w:bookmarkEnd w:id="0"/>
    </w:p>
    <w:sectPr w:rsidR="00DD0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C4387"/>
    <w:multiLevelType w:val="hybridMultilevel"/>
    <w:tmpl w:val="8A4288F4"/>
    <w:lvl w:ilvl="0" w:tplc="9EB04CA4">
      <w:start w:val="1"/>
      <w:numFmt w:val="decimal"/>
      <w:lvlText w:val="%1."/>
      <w:lvlJc w:val="left"/>
      <w:pPr>
        <w:ind w:left="118" w:hanging="3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36C63E8">
      <w:numFmt w:val="bullet"/>
      <w:lvlText w:val="-"/>
      <w:lvlJc w:val="left"/>
      <w:pPr>
        <w:ind w:left="118" w:hanging="4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B1A0992">
      <w:numFmt w:val="bullet"/>
      <w:lvlText w:val="•"/>
      <w:lvlJc w:val="left"/>
      <w:pPr>
        <w:ind w:left="2041" w:hanging="437"/>
      </w:pPr>
      <w:rPr>
        <w:rFonts w:hint="default"/>
        <w:lang w:val="ru-RU" w:eastAsia="en-US" w:bidi="ar-SA"/>
      </w:rPr>
    </w:lvl>
    <w:lvl w:ilvl="3" w:tplc="A6EE7B82">
      <w:numFmt w:val="bullet"/>
      <w:lvlText w:val="•"/>
      <w:lvlJc w:val="left"/>
      <w:pPr>
        <w:ind w:left="3001" w:hanging="437"/>
      </w:pPr>
      <w:rPr>
        <w:rFonts w:hint="default"/>
        <w:lang w:val="ru-RU" w:eastAsia="en-US" w:bidi="ar-SA"/>
      </w:rPr>
    </w:lvl>
    <w:lvl w:ilvl="4" w:tplc="8ACE89BE">
      <w:numFmt w:val="bullet"/>
      <w:lvlText w:val="•"/>
      <w:lvlJc w:val="left"/>
      <w:pPr>
        <w:ind w:left="3962" w:hanging="437"/>
      </w:pPr>
      <w:rPr>
        <w:rFonts w:hint="default"/>
        <w:lang w:val="ru-RU" w:eastAsia="en-US" w:bidi="ar-SA"/>
      </w:rPr>
    </w:lvl>
    <w:lvl w:ilvl="5" w:tplc="B84A5EE8">
      <w:numFmt w:val="bullet"/>
      <w:lvlText w:val="•"/>
      <w:lvlJc w:val="left"/>
      <w:pPr>
        <w:ind w:left="4923" w:hanging="437"/>
      </w:pPr>
      <w:rPr>
        <w:rFonts w:hint="default"/>
        <w:lang w:val="ru-RU" w:eastAsia="en-US" w:bidi="ar-SA"/>
      </w:rPr>
    </w:lvl>
    <w:lvl w:ilvl="6" w:tplc="76BCAB1A">
      <w:numFmt w:val="bullet"/>
      <w:lvlText w:val="•"/>
      <w:lvlJc w:val="left"/>
      <w:pPr>
        <w:ind w:left="5883" w:hanging="437"/>
      </w:pPr>
      <w:rPr>
        <w:rFonts w:hint="default"/>
        <w:lang w:val="ru-RU" w:eastAsia="en-US" w:bidi="ar-SA"/>
      </w:rPr>
    </w:lvl>
    <w:lvl w:ilvl="7" w:tplc="B9FC8330">
      <w:numFmt w:val="bullet"/>
      <w:lvlText w:val="•"/>
      <w:lvlJc w:val="left"/>
      <w:pPr>
        <w:ind w:left="6844" w:hanging="437"/>
      </w:pPr>
      <w:rPr>
        <w:rFonts w:hint="default"/>
        <w:lang w:val="ru-RU" w:eastAsia="en-US" w:bidi="ar-SA"/>
      </w:rPr>
    </w:lvl>
    <w:lvl w:ilvl="8" w:tplc="439E78E8">
      <w:numFmt w:val="bullet"/>
      <w:lvlText w:val="•"/>
      <w:lvlJc w:val="left"/>
      <w:pPr>
        <w:ind w:left="7805" w:hanging="43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3B0"/>
    <w:rsid w:val="007A63B0"/>
    <w:rsid w:val="009A4F66"/>
    <w:rsid w:val="00DC665D"/>
    <w:rsid w:val="00DD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66E80"/>
  <w15:chartTrackingRefBased/>
  <w15:docId w15:val="{FD0965A7-B77A-4E91-8C43-48EBF017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C665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C665D"/>
    <w:pPr>
      <w:ind w:left="118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DC665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C665D"/>
    <w:pPr>
      <w:spacing w:line="322" w:lineRule="exact"/>
      <w:ind w:left="118" w:hanging="93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2576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2024-10-31T14:12:00Z</dcterms:created>
  <dcterms:modified xsi:type="dcterms:W3CDTF">2024-10-31T14:13:00Z</dcterms:modified>
</cp:coreProperties>
</file>