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EC7" w:rsidRDefault="00B324C4" w:rsidP="00B324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324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Дорожная карта </w:t>
      </w:r>
    </w:p>
    <w:p w:rsidR="00B324C4" w:rsidRPr="00B324C4" w:rsidRDefault="00B324C4" w:rsidP="00B324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B324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устранению выявленных пробелов по результатам</w:t>
      </w:r>
    </w:p>
    <w:p w:rsidR="00B324C4" w:rsidRPr="00B324C4" w:rsidRDefault="00833EC7" w:rsidP="00B324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ВПР 2020-2021</w:t>
      </w:r>
      <w:r w:rsidR="00B324C4" w:rsidRPr="00B324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учебного года и 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дготовке к проведению ВПР в 2021-2022</w:t>
      </w:r>
      <w:r w:rsidR="00B324C4" w:rsidRPr="00B324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учебном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году в ОО Центра </w:t>
      </w:r>
    </w:p>
    <w:tbl>
      <w:tblPr>
        <w:tblW w:w="92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4"/>
        <w:gridCol w:w="5792"/>
        <w:gridCol w:w="2690"/>
      </w:tblGrid>
      <w:tr w:rsidR="00B324C4" w:rsidRPr="00B324C4" w:rsidTr="00B324C4">
        <w:trPr>
          <w:trHeight w:val="24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60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324C4" w:rsidRPr="00B324C4" w:rsidRDefault="00B324C4" w:rsidP="00B324C4">
            <w:pPr>
              <w:spacing w:after="0" w:line="240" w:lineRule="auto"/>
              <w:ind w:left="1220" w:hanging="1220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Содержание мероприятия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</w:tr>
      <w:tr w:rsidR="00B324C4" w:rsidRPr="00B324C4" w:rsidTr="00B324C4">
        <w:trPr>
          <w:trHeight w:val="220"/>
        </w:trPr>
        <w:tc>
          <w:tcPr>
            <w:tcW w:w="71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пп</w:t>
            </w:r>
          </w:p>
        </w:tc>
        <w:tc>
          <w:tcPr>
            <w:tcW w:w="560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324C4" w:rsidRPr="00B324C4" w:rsidRDefault="00B324C4" w:rsidP="00B324C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7"/>
                <w:szCs w:val="17"/>
              </w:rPr>
            </w:pPr>
          </w:p>
        </w:tc>
        <w:tc>
          <w:tcPr>
            <w:tcW w:w="260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B324C4" w:rsidRPr="00B324C4" w:rsidRDefault="00B324C4" w:rsidP="00B324C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7"/>
                <w:szCs w:val="17"/>
              </w:rPr>
            </w:pPr>
          </w:p>
        </w:tc>
      </w:tr>
      <w:tr w:rsidR="00B324C4" w:rsidRPr="00B324C4" w:rsidTr="00B324C4">
        <w:trPr>
          <w:trHeight w:val="108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ind w:left="218" w:right="284" w:hanging="21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</w:t>
            </w:r>
            <w:r w:rsidR="00833E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 анализ результатов ВПР по классам  </w:t>
            </w: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целью выявления проблем формирования базовых предметных компетенций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апрель 20</w:t>
            </w:r>
            <w:r w:rsidR="00833E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B324C4" w:rsidRPr="00B324C4" w:rsidTr="00B324C4">
        <w:trPr>
          <w:trHeight w:val="108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ind w:left="218" w:right="284" w:hanging="21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Провести детальный анализ выполнения</w:t>
            </w:r>
          </w:p>
          <w:p w:rsidR="00B324C4" w:rsidRPr="00B324C4" w:rsidRDefault="00B324C4" w:rsidP="00B324C4">
            <w:pPr>
              <w:spacing w:after="0" w:line="240" w:lineRule="auto"/>
              <w:ind w:left="218" w:right="284" w:hanging="21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обучающимися ВПР, разобрать наиболее</w:t>
            </w:r>
          </w:p>
          <w:p w:rsidR="00B324C4" w:rsidRPr="00B324C4" w:rsidRDefault="00B324C4" w:rsidP="00B324C4">
            <w:pPr>
              <w:spacing w:after="0" w:line="240" w:lineRule="auto"/>
              <w:ind w:left="218" w:right="284" w:hanging="21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типичные ошибки учащихся на уроках математики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апрель-май 20</w:t>
            </w:r>
            <w:r w:rsidR="00833E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B324C4" w:rsidRPr="00B324C4" w:rsidTr="00B324C4">
        <w:trPr>
          <w:trHeight w:val="80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ind w:left="218" w:right="284" w:hanging="21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Организовать  индивидуальные занятия </w:t>
            </w:r>
            <w:proofErr w:type="gramStart"/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</w:p>
          <w:p w:rsidR="00B324C4" w:rsidRPr="00B324C4" w:rsidRDefault="00B324C4" w:rsidP="00B324C4">
            <w:pPr>
              <w:spacing w:after="0" w:line="240" w:lineRule="auto"/>
              <w:ind w:left="218" w:right="284" w:hanging="21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учащимися по устранению пробелов в знаниях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систематически</w:t>
            </w:r>
          </w:p>
        </w:tc>
      </w:tr>
      <w:tr w:rsidR="00B324C4" w:rsidRPr="00B324C4" w:rsidTr="00B324C4">
        <w:trPr>
          <w:trHeight w:val="212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ind w:right="284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ind w:left="218" w:right="284" w:hanging="21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Вовлечение родителей в учебно-воспитательный процесс:</w:t>
            </w:r>
          </w:p>
          <w:p w:rsidR="00B324C4" w:rsidRPr="00B324C4" w:rsidRDefault="00B324C4" w:rsidP="00B324C4">
            <w:pPr>
              <w:numPr>
                <w:ilvl w:val="0"/>
                <w:numId w:val="1"/>
              </w:numPr>
              <w:spacing w:after="0" w:line="240" w:lineRule="auto"/>
              <w:ind w:left="218" w:right="284" w:firstLine="90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информирование родителей учащихся о результатах работы;</w:t>
            </w:r>
          </w:p>
          <w:p w:rsidR="00B324C4" w:rsidRPr="00B324C4" w:rsidRDefault="00B324C4" w:rsidP="00B324C4">
            <w:pPr>
              <w:numPr>
                <w:ilvl w:val="0"/>
                <w:numId w:val="1"/>
              </w:numPr>
              <w:spacing w:after="0" w:line="240" w:lineRule="auto"/>
              <w:ind w:left="218" w:right="284" w:firstLine="90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проведение индивидуальных бесед с родителями с целью усиления </w:t>
            </w:r>
            <w:proofErr w:type="gramStart"/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подготовкой  к урокам обучающихся.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ind w:left="220" w:hanging="2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учебного года</w:t>
            </w:r>
          </w:p>
        </w:tc>
      </w:tr>
      <w:tr w:rsidR="00B324C4" w:rsidRPr="00B324C4" w:rsidTr="00B324C4">
        <w:trPr>
          <w:trHeight w:val="26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324C4" w:rsidRPr="00B324C4" w:rsidRDefault="00B324C4" w:rsidP="00B324C4">
            <w:pPr>
              <w:spacing w:after="0" w:line="240" w:lineRule="auto"/>
              <w:ind w:left="218" w:right="284" w:hanging="218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Вести обязательный тематический учет знаний слабоуспевающих учащихся  класса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систематически</w:t>
            </w:r>
          </w:p>
        </w:tc>
      </w:tr>
      <w:tr w:rsidR="00B324C4" w:rsidRPr="00B324C4" w:rsidTr="00B324C4">
        <w:trPr>
          <w:trHeight w:val="28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ind w:left="218" w:right="284" w:hanging="720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Готовить и использовать на уроках опорные схемы,  карточки для индивидуальной работы (задания с выбором ответа, карточки – тренажеры, карточки – информаторы, карточки с образцами решения), наглядные пособия, дидактический материал.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систематически</w:t>
            </w:r>
          </w:p>
        </w:tc>
      </w:tr>
      <w:tr w:rsidR="00B324C4" w:rsidRPr="00B324C4" w:rsidTr="00B324C4">
        <w:trPr>
          <w:trHeight w:val="28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ind w:left="218" w:right="284" w:hanging="218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на уроках различные виды опроса (устный, письменный, индивидуальный и др.) для объективности результата.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каждом уроке</w:t>
            </w:r>
          </w:p>
        </w:tc>
      </w:tr>
      <w:tr w:rsidR="00B324C4" w:rsidRPr="00B324C4" w:rsidTr="00B324C4">
        <w:trPr>
          <w:trHeight w:val="28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324C4" w:rsidRPr="00B324C4" w:rsidRDefault="00B324C4" w:rsidP="00B324C4">
            <w:pPr>
              <w:spacing w:after="0" w:line="240" w:lineRule="auto"/>
              <w:ind w:left="218" w:right="284" w:hanging="218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Комментировать оценку ученика, отмечая недостатки, чтобы ученик мог их устранять в дальнейшем</w:t>
            </w:r>
            <w:r w:rsidRPr="00B324C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каждом уроке</w:t>
            </w:r>
          </w:p>
        </w:tc>
      </w:tr>
      <w:tr w:rsidR="00B324C4" w:rsidRPr="00B324C4" w:rsidTr="00B324C4">
        <w:trPr>
          <w:trHeight w:val="28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324C4" w:rsidRPr="00B324C4" w:rsidRDefault="00B324C4" w:rsidP="00B324C4">
            <w:pPr>
              <w:spacing w:after="0" w:line="240" w:lineRule="auto"/>
              <w:ind w:left="218" w:right="284" w:hanging="218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Ликвидировать пробелы в знаниях, выявленные в ходе контрольных работ, после чего провести повторный контроль знаний.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систематически</w:t>
            </w:r>
          </w:p>
        </w:tc>
      </w:tr>
      <w:tr w:rsidR="00B324C4" w:rsidRPr="00B324C4" w:rsidTr="00B324C4">
        <w:trPr>
          <w:trHeight w:val="28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ind w:left="218" w:right="284" w:hanging="218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пробного ВПР в рамках урока ОВМ его анализ и дальнейший детальный разбор результатов.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март 20</w:t>
            </w:r>
            <w:r w:rsidR="00833E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</w:tr>
      <w:tr w:rsidR="00B324C4" w:rsidRPr="00B324C4" w:rsidTr="00B324C4">
        <w:trPr>
          <w:trHeight w:val="28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ind w:left="218" w:right="284" w:hanging="218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офи</w:t>
            </w:r>
            <w:r w:rsidR="00833E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циального ВПР по математике  и русскому языку </w:t>
            </w: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анализ его результатов.</w:t>
            </w:r>
          </w:p>
        </w:tc>
        <w:tc>
          <w:tcPr>
            <w:tcW w:w="2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апрель 20</w:t>
            </w:r>
            <w:r w:rsidR="00833E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</w:tr>
    </w:tbl>
    <w:p w:rsidR="00B324C4" w:rsidRPr="00B324C4" w:rsidRDefault="00B324C4" w:rsidP="00B324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B324C4">
        <w:rPr>
          <w:rFonts w:ascii="Times New Roman" w:eastAsia="Times New Roman" w:hAnsi="Times New Roman" w:cs="Times New Roman"/>
          <w:color w:val="000000"/>
          <w:sz w:val="20"/>
        </w:rPr>
        <w:t>аа</w:t>
      </w:r>
    </w:p>
    <w:p w:rsidR="00B324C4" w:rsidRPr="00B324C4" w:rsidRDefault="00833EC7" w:rsidP="00B324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Примерный анализ ВПР в 6 классах </w:t>
      </w:r>
    </w:p>
    <w:p w:rsidR="00B324C4" w:rsidRPr="00B324C4" w:rsidRDefault="00B324C4" w:rsidP="00B324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B324C4">
        <w:rPr>
          <w:rFonts w:ascii="Times New Roman" w:eastAsia="Times New Roman" w:hAnsi="Times New Roman" w:cs="Times New Roman"/>
          <w:color w:val="000000"/>
          <w:sz w:val="24"/>
          <w:szCs w:val="24"/>
        </w:rPr>
        <w:t>В ВПР участвовали 44 ученика из 49. Результаты работы, показали следующую картину.  Выполнили на отметку</w:t>
      </w:r>
    </w:p>
    <w:tbl>
      <w:tblPr>
        <w:tblW w:w="9216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03"/>
        <w:gridCol w:w="2304"/>
        <w:gridCol w:w="2304"/>
        <w:gridCol w:w="2305"/>
      </w:tblGrid>
      <w:tr w:rsidR="00B324C4" w:rsidRPr="00B324C4" w:rsidTr="00B324C4"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«5»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«4»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«3»</w:t>
            </w:r>
          </w:p>
        </w:tc>
        <w:tc>
          <w:tcPr>
            <w:tcW w:w="2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«2»</w:t>
            </w:r>
          </w:p>
        </w:tc>
      </w:tr>
      <w:tr w:rsidR="00B324C4" w:rsidRPr="00B324C4" w:rsidTr="00B324C4"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</w:tbl>
    <w:p w:rsidR="00B324C4" w:rsidRPr="00B324C4" w:rsidRDefault="00B324C4" w:rsidP="00B324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B324C4">
        <w:rPr>
          <w:rFonts w:ascii="Times New Roman" w:eastAsia="Times New Roman" w:hAnsi="Times New Roman" w:cs="Times New Roman"/>
          <w:color w:val="000000"/>
          <w:sz w:val="24"/>
          <w:szCs w:val="24"/>
        </w:rPr>
        <w:t>КЗ = 43%, АУ= 91%</w:t>
      </w:r>
    </w:p>
    <w:p w:rsidR="00B324C4" w:rsidRPr="00B324C4" w:rsidRDefault="00B324C4" w:rsidP="00B324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B324C4">
        <w:rPr>
          <w:rFonts w:ascii="Times New Roman" w:eastAsia="Times New Roman" w:hAnsi="Times New Roman" w:cs="Times New Roman"/>
          <w:color w:val="000000"/>
          <w:sz w:val="24"/>
          <w:szCs w:val="24"/>
        </w:rPr>
        <w:t>При этом подтвердили свои результаты, в соответствии с оценками за третью четверть, 23 учащихся, что составляет 52%, показали результаты выше 2 человека – 5% и показали результаты ниже 19 человек – 43%.</w:t>
      </w:r>
    </w:p>
    <w:p w:rsidR="00B324C4" w:rsidRPr="00B324C4" w:rsidRDefault="00B324C4" w:rsidP="00B324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B324C4">
        <w:rPr>
          <w:rFonts w:ascii="Times New Roman" w:eastAsia="Times New Roman" w:hAnsi="Times New Roman" w:cs="Times New Roman"/>
          <w:color w:val="000000"/>
          <w:sz w:val="24"/>
          <w:szCs w:val="24"/>
        </w:rPr>
        <w:t> Наиболее часто допущенные ошибки</w:t>
      </w:r>
    </w:p>
    <w:tbl>
      <w:tblPr>
        <w:tblW w:w="9216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89"/>
        <w:gridCol w:w="2946"/>
        <w:gridCol w:w="5181"/>
      </w:tblGrid>
      <w:tr w:rsidR="00B324C4" w:rsidRPr="00B324C4" w:rsidTr="00B324C4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задания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Кол-во справившихся учеников</w:t>
            </w:r>
          </w:p>
        </w:tc>
        <w:tc>
          <w:tcPr>
            <w:tcW w:w="5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Тематика задания</w:t>
            </w:r>
          </w:p>
        </w:tc>
      </w:tr>
      <w:tr w:rsidR="00B324C4" w:rsidRPr="00B324C4" w:rsidTr="00B324C4">
        <w:trPr>
          <w:trHeight w:val="320"/>
        </w:trPr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Нахождение части числа и числа по его части</w:t>
            </w:r>
          </w:p>
        </w:tc>
      </w:tr>
      <w:tr w:rsidR="00B324C4" w:rsidRPr="00B324C4" w:rsidTr="00B324C4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Модуль числа</w:t>
            </w:r>
          </w:p>
        </w:tc>
      </w:tr>
      <w:tr w:rsidR="00B324C4" w:rsidRPr="00B324C4" w:rsidTr="00B324C4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Умение находить значение </w:t>
            </w:r>
            <w:proofErr w:type="gramStart"/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арифметического</w:t>
            </w:r>
            <w:proofErr w:type="gramEnd"/>
          </w:p>
          <w:p w:rsidR="00B324C4" w:rsidRPr="00B324C4" w:rsidRDefault="00B324C4" w:rsidP="00B324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выражения с обыкновенными дробями и смешанными числами, содержащего</w:t>
            </w:r>
          </w:p>
          <w:p w:rsidR="00B324C4" w:rsidRPr="00B324C4" w:rsidRDefault="00B324C4" w:rsidP="00B324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скобки.</w:t>
            </w:r>
          </w:p>
        </w:tc>
      </w:tr>
      <w:tr w:rsidR="00B324C4" w:rsidRPr="00B324C4" w:rsidTr="00B324C4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 текстовых задач на проценты </w:t>
            </w:r>
          </w:p>
        </w:tc>
      </w:tr>
      <w:tr w:rsidR="00B324C4" w:rsidRPr="00B324C4" w:rsidTr="00B324C4"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24C4" w:rsidRPr="00B324C4" w:rsidRDefault="00B324C4" w:rsidP="00B324C4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</w:rPr>
            </w:pPr>
            <w:r w:rsidRPr="00B324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Логические задачи повышенной сложности</w:t>
            </w:r>
          </w:p>
        </w:tc>
      </w:tr>
    </w:tbl>
    <w:p w:rsidR="00B324C4" w:rsidRPr="00B324C4" w:rsidRDefault="00B324C4" w:rsidP="00B324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B324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Пути решения:</w:t>
      </w:r>
    </w:p>
    <w:p w:rsidR="00B324C4" w:rsidRPr="00B324C4" w:rsidRDefault="00B324C4" w:rsidP="00B324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B324C4">
        <w:rPr>
          <w:rFonts w:ascii="Times New Roman" w:eastAsia="Times New Roman" w:hAnsi="Times New Roman" w:cs="Times New Roman"/>
          <w:color w:val="000000"/>
          <w:sz w:val="24"/>
          <w:szCs w:val="24"/>
        </w:rPr>
        <w:t>Разбор данных заданий в рамках урока математики. Включение подобных заданий в урок для отработки. Проверка на устранение пробелов в данных темах, в виде самостоятельной, практической работы. Индивидуальные консультации учащихся показавших низкий результат по итогам ВПР.</w:t>
      </w:r>
    </w:p>
    <w:p w:rsidR="00BE4B84" w:rsidRDefault="00BE4B84"/>
    <w:sectPr w:rsidR="00BE4B84" w:rsidSect="000C6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557F7"/>
    <w:multiLevelType w:val="multilevel"/>
    <w:tmpl w:val="4F2EF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B324C4"/>
    <w:rsid w:val="000C66B7"/>
    <w:rsid w:val="00833EC7"/>
    <w:rsid w:val="00B324C4"/>
    <w:rsid w:val="00BE4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6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32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B324C4"/>
  </w:style>
  <w:style w:type="character" w:customStyle="1" w:styleId="c4">
    <w:name w:val="c4"/>
    <w:basedOn w:val="a0"/>
    <w:rsid w:val="00B324C4"/>
  </w:style>
  <w:style w:type="character" w:customStyle="1" w:styleId="c3">
    <w:name w:val="c3"/>
    <w:basedOn w:val="a0"/>
    <w:rsid w:val="00B324C4"/>
  </w:style>
  <w:style w:type="paragraph" w:customStyle="1" w:styleId="c41">
    <w:name w:val="c41"/>
    <w:basedOn w:val="a"/>
    <w:rsid w:val="00B32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B32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B32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">
    <w:name w:val="c30"/>
    <w:basedOn w:val="a"/>
    <w:rsid w:val="00B32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a"/>
    <w:rsid w:val="00B32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">
    <w:name w:val="c37"/>
    <w:basedOn w:val="a"/>
    <w:rsid w:val="00B32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">
    <w:name w:val="c17"/>
    <w:basedOn w:val="a"/>
    <w:rsid w:val="00B32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6">
    <w:name w:val="c36"/>
    <w:basedOn w:val="a"/>
    <w:rsid w:val="00B32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4">
    <w:name w:val="c34"/>
    <w:basedOn w:val="a"/>
    <w:rsid w:val="00B32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4">
    <w:name w:val="c24"/>
    <w:basedOn w:val="a0"/>
    <w:rsid w:val="00B324C4"/>
  </w:style>
  <w:style w:type="character" w:customStyle="1" w:styleId="c45">
    <w:name w:val="c45"/>
    <w:basedOn w:val="a0"/>
    <w:rsid w:val="00B324C4"/>
  </w:style>
  <w:style w:type="character" w:customStyle="1" w:styleId="c27">
    <w:name w:val="c27"/>
    <w:basedOn w:val="a0"/>
    <w:rsid w:val="00B324C4"/>
  </w:style>
  <w:style w:type="character" w:customStyle="1" w:styleId="c1">
    <w:name w:val="c1"/>
    <w:basedOn w:val="a0"/>
    <w:rsid w:val="00B324C4"/>
  </w:style>
  <w:style w:type="character" w:customStyle="1" w:styleId="c11">
    <w:name w:val="c11"/>
    <w:basedOn w:val="a0"/>
    <w:rsid w:val="00B324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0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419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2020-02-19T14:08:00Z</cp:lastPrinted>
  <dcterms:created xsi:type="dcterms:W3CDTF">2021-09-10T12:21:00Z</dcterms:created>
  <dcterms:modified xsi:type="dcterms:W3CDTF">2021-09-10T12:21:00Z</dcterms:modified>
</cp:coreProperties>
</file>