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BE4" w:rsidRPr="00691BE4" w:rsidRDefault="00691BE4" w:rsidP="0082440F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color w:val="444444"/>
          <w:sz w:val="24"/>
          <w:szCs w:val="24"/>
        </w:rPr>
      </w:pP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t>Утвержден</w:t>
      </w: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распоряжением Правительства</w:t>
      </w: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Республики Дагестан</w:t>
      </w: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от 16 июля 2019 г. N 197-р</w:t>
      </w:r>
    </w:p>
    <w:p w:rsidR="00691BE4" w:rsidRPr="00691BE4" w:rsidRDefault="00691BE4" w:rsidP="00691BE4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</w:rPr>
      </w:pP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  <w:t>ПЛАН МЕРОПРИЯТИЙ ПО ПАТРИОТИЧЕСКОМУ ВОСПИТАНИЮ ГРАЖДАН В РЕСПУБЛИКЕ ДАГЕСТАН НА 2019-2020 ГОДЫ</w:t>
      </w:r>
      <w:r w:rsidRPr="00691BE4">
        <w:rPr>
          <w:rFonts w:ascii="Arial" w:eastAsia="Times New Roman" w:hAnsi="Arial" w:cs="Arial"/>
          <w:b/>
          <w:bCs/>
          <w:color w:val="444444"/>
          <w:sz w:val="24"/>
          <w:szCs w:val="24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78"/>
        <w:gridCol w:w="2880"/>
        <w:gridCol w:w="1483"/>
        <w:gridCol w:w="1487"/>
        <w:gridCol w:w="2727"/>
      </w:tblGrid>
      <w:tr w:rsidR="00691BE4" w:rsidRPr="00691BE4" w:rsidTr="00691BE4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BE4" w:rsidRPr="00691BE4" w:rsidRDefault="00691BE4" w:rsidP="00691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BE4" w:rsidRPr="00691BE4" w:rsidRDefault="00691BE4" w:rsidP="00691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BE4" w:rsidRPr="00691BE4" w:rsidRDefault="00691BE4" w:rsidP="00691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BE4" w:rsidRPr="00691BE4" w:rsidRDefault="00691BE4" w:rsidP="00691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1BE4" w:rsidRPr="00691BE4" w:rsidRDefault="00691BE4" w:rsidP="00691BE4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91BE4" w:rsidRPr="00691BE4" w:rsidTr="00691BE4">
        <w:tc>
          <w:tcPr>
            <w:tcW w:w="92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 Совершенствование форм и методов работы по патриотическому воспитанию, информационное обеспечение патриотического воспитания граждан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проект "Диалоги с Героями"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МВД по РД (по согласованию),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Дагестанское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молодежных акций, посвященных государственным праздникам и символам Российской Федерации и Республики Дагестан: День России, День </w:t>
            </w:r>
            <w:hyperlink r:id="rId4" w:history="1">
              <w:r w:rsidRPr="00691BE4">
                <w:rPr>
                  <w:rFonts w:ascii="Times New Roman" w:eastAsia="Times New Roman" w:hAnsi="Times New Roman" w:cs="Times New Roman"/>
                  <w:color w:val="3451A0"/>
                  <w:sz w:val="24"/>
                  <w:szCs w:val="24"/>
                  <w:u w:val="single"/>
                </w:rPr>
                <w:t>Конституции Российской Федерации</w:t>
              </w:r>
            </w:hyperlink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, День </w:t>
            </w:r>
            <w:hyperlink r:id="rId5" w:history="1">
              <w:r w:rsidRPr="00691BE4">
                <w:rPr>
                  <w:rFonts w:ascii="Times New Roman" w:eastAsia="Times New Roman" w:hAnsi="Times New Roman" w:cs="Times New Roman"/>
                  <w:color w:val="3451A0"/>
                  <w:sz w:val="24"/>
                  <w:szCs w:val="24"/>
                  <w:u w:val="single"/>
                </w:rPr>
                <w:t>Конституции Республики Дагестан</w:t>
              </w:r>
            </w:hyperlink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, День Государственного флага Российской Федерации, День единства народов Дагестана, День народного единства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Минкультуры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конкурс молодежного творчества "Всероссийский молодежный фестиваль патриотической песни "Я люблю тебя, Россия!"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Минкультуры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слет телевизионных отрядов краеведов-следопытов (ТОКС)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Дагестанское региональное отделение Всероссийской общественной организации ветеранов (пенсионеров) войны, труда, Вооруженных Сил и правоохранительных органов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спортивно-патриотический фестиваль кадетских, казачьих классов и отрядов юнармейцев "Пламя Победы", приуроченный к государственным праздникам России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Минспорт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Футбольный матч "Кубок РДШ", посвященный Дню единства народов Дагестана, среди учащихся школ республики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профильных лагерных смен для юных активистов Общероссийской общественно-государственной детско-юношеской организации "Российское движение школьников" и Всероссийского детско-юношеского военно-патриотического движения "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Издание республиканского литературно-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художественного альманаха, пропагандирующего уважение к культуре народов, проживающих на территории Республики Дагестан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2019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Минкультуры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1.9.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Театрально-концертные, культурно-просветительские, художественно-выставочные мероприятия, приуроченные к памятным и праздничным датам: "День России"; "День народного единства"; "День единства народов Дагестана"; "День </w:t>
            </w:r>
            <w:hyperlink r:id="rId6" w:history="1">
              <w:r w:rsidRPr="00691BE4">
                <w:rPr>
                  <w:rFonts w:ascii="Times New Roman" w:eastAsia="Times New Roman" w:hAnsi="Times New Roman" w:cs="Times New Roman"/>
                  <w:color w:val="3451A0"/>
                  <w:sz w:val="24"/>
                  <w:szCs w:val="24"/>
                  <w:u w:val="single"/>
                </w:rPr>
                <w:t>Конституции Российской Федерации</w:t>
              </w:r>
            </w:hyperlink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"; "День Государственного флага России"; "День защитника Отечества"; "День памяти и скорби"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Минкультуры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Телевизионный конкурс-фестиваль "С песней к Победе"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Минкультуры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ветеранов ВОВ в рамках мероприятий, посвященных 74-летию и 75-летию Победы в Великой Отечественной войне 1941-1945 годов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исполнительной власти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1.12.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 деятельности органов исполнительной власти Республики Дагестан и органов местного самоуправления в сфере патриотического воспитания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Минкомсвязь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исполнительной власти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1.13.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"Георгиевская ленточка"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1.14.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"Свеча памяти"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МВД по РД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1.15.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Всероссийская акция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"Дерево Победы"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2019-2020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Республика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вузы,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ссузы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РД (по согласованию),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1.16.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Всероссийские молодежные исторические 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квесты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совместно с ДРО ВОД "Волонтеры Победы": "Сталинградская битва"; "Освобождение Крыма"; "Глубина"; "Дальневосточная Победа"; "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Калашников-квест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1.17.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"День неизвестного солдата"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92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 Военно-патриотическое воспитание детей и молодежи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Проект "Исторический портрет". Лекция "Герои-юбиляры"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Минкультуры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Открытый международный фестиваль экстремальных видов туризма "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Ярыдаг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Минтуризм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межрегиональных и всероссийских соревнованиях студенческих спасательных отрядов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полевых лагерей "Юный спасатель", "Юный пожарный", "Юный водник" с участием кадетских корпусов, школ, кружков (секций)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команд из республики в межрегиональных и всероссийских соревнованиях "Юный спасатель", "Юный пожарный", "Юный водник"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Соревнования "Школа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безопасности" с участием кадетских корпусов, школ, кружков (секций)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2019-2020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Республика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2.7.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команд из республики в межрегиональных и всероссийских соревнованиях "Школа безопасности"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Спартакиада медицинских работников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Минздрав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Минспорт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2.9.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военно-патриотической лагерной смены для допризывной молодежи Республики Дагестан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Военный комиссариат РД (по согласованию),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2.10.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команды Республики Дагестан во Всероссийской военно-спортивной игре "Зарница"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ДОСААФ России по РД (по согласованию),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2.11.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Военно-тактическая игра "Заря"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2.12.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Республиканский фестиваль Всероссийского военно-патриотического общественного движения "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" (Слет "</w:t>
            </w: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Юнармии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")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Военный комиссариат РД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2.13.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дагестанского молодежного корпуса участников Всероссийского движения поисковых отрядов на местах боев Великой Отечественной войны 1941-1945 гг.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Миннац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2.14.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"Бессмертный полк"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органы местного самоуправления (по согласованию)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2.15.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"Вахта памяти"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МЧС Дагестана,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Военный комиссариат </w:t>
            </w: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РД (по согласованию)</w:t>
            </w:r>
          </w:p>
        </w:tc>
      </w:tr>
      <w:tr w:rsidR="00691BE4" w:rsidRPr="00691BE4" w:rsidTr="00691BE4">
        <w:tc>
          <w:tcPr>
            <w:tcW w:w="924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 Развитие волонтерского движения в системе патриотического воспитания молодежи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Региональный добровольческий форум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конкурс "Послы Победы. Москва". Отбор лучших добровольцев для помощи в организации празднования Дня Победы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</w:t>
            </w:r>
          </w:p>
        </w:tc>
      </w:tr>
      <w:tr w:rsidR="00691BE4" w:rsidRPr="00691BE4" w:rsidTr="00691BE4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по благоустройству аллей боевой славы, памятных мест и воинских захоронений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2019-2020 годы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Минмолодежи</w:t>
            </w:r>
            <w:proofErr w:type="spellEnd"/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РД,</w:t>
            </w:r>
          </w:p>
          <w:p w:rsidR="00691BE4" w:rsidRPr="00691BE4" w:rsidRDefault="00691BE4" w:rsidP="00691BE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91BE4">
              <w:rPr>
                <w:rFonts w:ascii="Times New Roman" w:eastAsia="Times New Roman" w:hAnsi="Times New Roman" w:cs="Times New Roman"/>
                <w:sz w:val="24"/>
                <w:szCs w:val="24"/>
              </w:rPr>
              <w:t>Минтруд РД</w:t>
            </w:r>
          </w:p>
        </w:tc>
      </w:tr>
    </w:tbl>
    <w:p w:rsidR="00317C1A" w:rsidRDefault="00317C1A"/>
    <w:sectPr w:rsidR="00317C1A" w:rsidSect="00390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1BE4"/>
    <w:rsid w:val="00317C1A"/>
    <w:rsid w:val="003902F5"/>
    <w:rsid w:val="00691BE4"/>
    <w:rsid w:val="0082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2F5"/>
  </w:style>
  <w:style w:type="paragraph" w:styleId="2">
    <w:name w:val="heading 2"/>
    <w:basedOn w:val="a"/>
    <w:link w:val="20"/>
    <w:uiPriority w:val="9"/>
    <w:qFormat/>
    <w:rsid w:val="00691B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1BE4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formattext">
    <w:name w:val="formattext"/>
    <w:basedOn w:val="a"/>
    <w:rsid w:val="0069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691B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691B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27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cs.cntd.ru/document/9004937" TargetMode="External"/><Relationship Id="rId5" Type="http://schemas.openxmlformats.org/officeDocument/2006/relationships/hyperlink" Target="https://docs.cntd.ru/document/802018919" TargetMode="External"/><Relationship Id="rId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1183</Words>
  <Characters>6749</Characters>
  <Application>Microsoft Office Word</Application>
  <DocSecurity>0</DocSecurity>
  <Lines>56</Lines>
  <Paragraphs>15</Paragraphs>
  <ScaleCrop>false</ScaleCrop>
  <Company>Microsoft</Company>
  <LinksUpToDate>false</LinksUpToDate>
  <CharactersWithSpaces>7917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2021-09-10T07:58:00Z</dcterms:created>
  <dcterms:modified xsi:type="dcterms:W3CDTF">2021-09-10T08:01:00Z</dcterms:modified>
</cp:coreProperties>
</file>